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260EF" w:rsidRDefault="00E00617">
      <w:pPr>
        <w:pStyle w:val="Normal1"/>
      </w:pPr>
      <w:r>
        <w:rPr>
          <w:rFonts w:ascii="Times New Roman" w:eastAsia="Times New Roman" w:hAnsi="Times New Roman" w:cs="Times New Roman"/>
          <w:sz w:val="24"/>
        </w:rPr>
        <w:t xml:space="preserve"> </w:t>
      </w:r>
    </w:p>
    <w:tbl>
      <w:tblPr>
        <w:tblW w:w="11160" w:type="dxa"/>
        <w:tblInd w:w="-6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1980"/>
        <w:gridCol w:w="9180"/>
      </w:tblGrid>
      <w:tr w:rsidR="00A1054C" w:rsidTr="00A1054C">
        <w:tc>
          <w:tcPr>
            <w:tcW w:w="1980" w:type="dxa"/>
            <w:tcMar>
              <w:top w:w="100" w:type="dxa"/>
              <w:left w:w="100" w:type="dxa"/>
              <w:bottom w:w="100" w:type="dxa"/>
              <w:right w:w="100" w:type="dxa"/>
            </w:tcMar>
          </w:tcPr>
          <w:p w:rsidR="00A1054C" w:rsidRDefault="00A1054C">
            <w:pPr>
              <w:pStyle w:val="Normal1"/>
            </w:pPr>
          </w:p>
        </w:tc>
        <w:tc>
          <w:tcPr>
            <w:tcW w:w="9180" w:type="dxa"/>
            <w:tcMar>
              <w:top w:w="100" w:type="dxa"/>
              <w:left w:w="100" w:type="dxa"/>
              <w:bottom w:w="100" w:type="dxa"/>
              <w:right w:w="100" w:type="dxa"/>
            </w:tcMar>
          </w:tcPr>
          <w:p w:rsidR="00A1054C" w:rsidRDefault="00A1054C">
            <w:pPr>
              <w:pStyle w:val="Normal1"/>
              <w:jc w:val="center"/>
            </w:pPr>
            <w:r>
              <w:rPr>
                <w:b/>
                <w:sz w:val="24"/>
              </w:rPr>
              <w:t>North Central Regional 4-H Directors</w:t>
            </w:r>
          </w:p>
          <w:p w:rsidR="00A1054C" w:rsidRDefault="00A1054C">
            <w:pPr>
              <w:pStyle w:val="Normal1"/>
              <w:jc w:val="center"/>
            </w:pPr>
            <w:r>
              <w:rPr>
                <w:b/>
                <w:sz w:val="24"/>
              </w:rPr>
              <w:t>2013 NCCEA Fall Conference, Sept 3-5</w:t>
            </w:r>
          </w:p>
          <w:p w:rsidR="00A1054C" w:rsidRDefault="00A1054C">
            <w:pPr>
              <w:pStyle w:val="Normal1"/>
              <w:jc w:val="center"/>
            </w:pPr>
            <w:r>
              <w:rPr>
                <w:b/>
                <w:sz w:val="24"/>
              </w:rPr>
              <w:t>Columbus, OH</w:t>
            </w:r>
          </w:p>
          <w:p w:rsidR="00A1054C" w:rsidRDefault="00A1054C">
            <w:pPr>
              <w:pStyle w:val="Normal1"/>
              <w:jc w:val="center"/>
            </w:pPr>
            <w:r>
              <w:rPr>
                <w:b/>
                <w:sz w:val="24"/>
              </w:rPr>
              <w:t>September 4, 2013</w:t>
            </w:r>
          </w:p>
          <w:p w:rsidR="00A1054C" w:rsidRDefault="00A1054C">
            <w:pPr>
              <w:pStyle w:val="Normal1"/>
              <w:jc w:val="center"/>
            </w:pPr>
            <w:r>
              <w:rPr>
                <w:b/>
                <w:sz w:val="24"/>
              </w:rPr>
              <w:t>8:00 am - 5:00 pm</w:t>
            </w:r>
          </w:p>
          <w:p w:rsidR="00A1054C" w:rsidRDefault="00A1054C">
            <w:pPr>
              <w:pStyle w:val="Normal1"/>
              <w:jc w:val="center"/>
            </w:pPr>
            <w:r>
              <w:rPr>
                <w:b/>
                <w:sz w:val="24"/>
              </w:rPr>
              <w:t xml:space="preserve">Meeting Notes </w:t>
            </w:r>
          </w:p>
        </w:tc>
      </w:tr>
      <w:tr w:rsidR="00A1054C" w:rsidTr="00A1054C">
        <w:tc>
          <w:tcPr>
            <w:tcW w:w="1980" w:type="dxa"/>
            <w:tcMar>
              <w:top w:w="100" w:type="dxa"/>
              <w:left w:w="100" w:type="dxa"/>
              <w:bottom w:w="100" w:type="dxa"/>
              <w:right w:w="100" w:type="dxa"/>
            </w:tcMar>
          </w:tcPr>
          <w:p w:rsidR="00A1054C" w:rsidRDefault="00A1054C">
            <w:pPr>
              <w:pStyle w:val="Normal1"/>
              <w:jc w:val="center"/>
            </w:pPr>
            <w:r>
              <w:rPr>
                <w:sz w:val="24"/>
              </w:rPr>
              <w:t>Type of Agenda Item</w:t>
            </w:r>
          </w:p>
        </w:tc>
        <w:tc>
          <w:tcPr>
            <w:tcW w:w="9180" w:type="dxa"/>
            <w:tcMar>
              <w:top w:w="100" w:type="dxa"/>
              <w:left w:w="100" w:type="dxa"/>
              <w:bottom w:w="100" w:type="dxa"/>
              <w:right w:w="100" w:type="dxa"/>
            </w:tcMar>
          </w:tcPr>
          <w:p w:rsidR="00A1054C" w:rsidRDefault="00A1054C">
            <w:pPr>
              <w:pStyle w:val="Normal1"/>
              <w:jc w:val="center"/>
            </w:pPr>
            <w:r>
              <w:rPr>
                <w:sz w:val="24"/>
              </w:rPr>
              <w:t>Topic</w:t>
            </w:r>
          </w:p>
        </w:tc>
      </w:tr>
      <w:tr w:rsidR="00A1054C" w:rsidTr="00A1054C">
        <w:tc>
          <w:tcPr>
            <w:tcW w:w="1980" w:type="dxa"/>
            <w:tcMar>
              <w:top w:w="100" w:type="dxa"/>
              <w:left w:w="100" w:type="dxa"/>
              <w:bottom w:w="100" w:type="dxa"/>
              <w:right w:w="100" w:type="dxa"/>
            </w:tcMar>
          </w:tcPr>
          <w:p w:rsidR="00A1054C" w:rsidRDefault="00A1054C">
            <w:pPr>
              <w:pStyle w:val="Normal1"/>
            </w:pPr>
            <w:r>
              <w:rPr>
                <w:sz w:val="24"/>
              </w:rPr>
              <w:t>Arrival</w:t>
            </w:r>
          </w:p>
        </w:tc>
        <w:tc>
          <w:tcPr>
            <w:tcW w:w="9180" w:type="dxa"/>
            <w:tcMar>
              <w:top w:w="100" w:type="dxa"/>
              <w:left w:w="100" w:type="dxa"/>
              <w:bottom w:w="100" w:type="dxa"/>
              <w:right w:w="100" w:type="dxa"/>
            </w:tcMar>
          </w:tcPr>
          <w:p w:rsidR="00A1054C" w:rsidRDefault="00A1054C">
            <w:pPr>
              <w:pStyle w:val="Normal1"/>
            </w:pPr>
            <w:r>
              <w:rPr>
                <w:sz w:val="24"/>
              </w:rPr>
              <w:t>Tour of 4-H Center</w:t>
            </w:r>
          </w:p>
        </w:tc>
      </w:tr>
      <w:tr w:rsidR="00A1054C" w:rsidTr="00A1054C">
        <w:tc>
          <w:tcPr>
            <w:tcW w:w="1980" w:type="dxa"/>
            <w:tcMar>
              <w:top w:w="100" w:type="dxa"/>
              <w:left w:w="100" w:type="dxa"/>
              <w:bottom w:w="100" w:type="dxa"/>
              <w:right w:w="100" w:type="dxa"/>
            </w:tcMar>
          </w:tcPr>
          <w:p w:rsidR="00A1054C" w:rsidRDefault="00A1054C">
            <w:pPr>
              <w:pStyle w:val="Normal1"/>
            </w:pPr>
            <w:r>
              <w:rPr>
                <w:sz w:val="24"/>
              </w:rPr>
              <w:t>Welcome</w:t>
            </w:r>
          </w:p>
        </w:tc>
        <w:tc>
          <w:tcPr>
            <w:tcW w:w="9180" w:type="dxa"/>
            <w:tcMar>
              <w:top w:w="100" w:type="dxa"/>
              <w:left w:w="100" w:type="dxa"/>
              <w:bottom w:w="100" w:type="dxa"/>
              <w:right w:w="100" w:type="dxa"/>
            </w:tcMar>
          </w:tcPr>
          <w:p w:rsidR="00A1054C" w:rsidRDefault="00A1054C">
            <w:pPr>
              <w:pStyle w:val="Normal1"/>
            </w:pPr>
            <w:r>
              <w:rPr>
                <w:sz w:val="24"/>
              </w:rPr>
              <w:t>Introductions and Welcome to Kelli Tollman representing the leadership team at Iowa State.</w:t>
            </w:r>
          </w:p>
          <w:p w:rsidR="00A1054C" w:rsidRDefault="00A1054C">
            <w:pPr>
              <w:pStyle w:val="Normal1"/>
            </w:pPr>
          </w:p>
          <w:p w:rsidR="00A1054C" w:rsidRDefault="00A1054C">
            <w:pPr>
              <w:pStyle w:val="Normal1"/>
            </w:pPr>
            <w:r>
              <w:rPr>
                <w:sz w:val="24"/>
              </w:rPr>
              <w:t>Overview of Agenda and Additional Agenda Items</w:t>
            </w:r>
          </w:p>
        </w:tc>
      </w:tr>
      <w:tr w:rsidR="00A1054C" w:rsidTr="00A1054C">
        <w:tc>
          <w:tcPr>
            <w:tcW w:w="1980" w:type="dxa"/>
            <w:tcMar>
              <w:top w:w="100" w:type="dxa"/>
              <w:left w:w="100" w:type="dxa"/>
              <w:bottom w:w="100" w:type="dxa"/>
              <w:right w:w="100" w:type="dxa"/>
            </w:tcMar>
          </w:tcPr>
          <w:p w:rsidR="00A1054C" w:rsidRDefault="00A1054C">
            <w:pPr>
              <w:pStyle w:val="Normal1"/>
            </w:pPr>
            <w:r>
              <w:rPr>
                <w:sz w:val="24"/>
              </w:rPr>
              <w:t>Discussion/</w:t>
            </w:r>
          </w:p>
          <w:p w:rsidR="00A1054C" w:rsidRDefault="00A1054C">
            <w:pPr>
              <w:pStyle w:val="Normal1"/>
            </w:pPr>
            <w:r>
              <w:rPr>
                <w:sz w:val="24"/>
              </w:rPr>
              <w:t>Assignment</w:t>
            </w:r>
          </w:p>
        </w:tc>
        <w:tc>
          <w:tcPr>
            <w:tcW w:w="9180" w:type="dxa"/>
            <w:tcMar>
              <w:top w:w="100" w:type="dxa"/>
              <w:left w:w="100" w:type="dxa"/>
              <w:bottom w:w="100" w:type="dxa"/>
              <w:right w:w="100" w:type="dxa"/>
            </w:tcMar>
          </w:tcPr>
          <w:p w:rsidR="00A1054C" w:rsidRDefault="00A1054C">
            <w:pPr>
              <w:pStyle w:val="Normal1"/>
            </w:pPr>
            <w:r>
              <w:rPr>
                <w:sz w:val="24"/>
              </w:rPr>
              <w:t>The 21st Century Extension Professional - knowledge, skills and attributes</w:t>
            </w:r>
          </w:p>
          <w:p w:rsidR="00A1054C" w:rsidRDefault="00A1054C">
            <w:pPr>
              <w:pStyle w:val="Normal1"/>
            </w:pPr>
          </w:p>
          <w:p w:rsidR="00A1054C" w:rsidRDefault="00A1054C">
            <w:pPr>
              <w:pStyle w:val="Normal1"/>
            </w:pPr>
            <w:r>
              <w:rPr>
                <w:sz w:val="24"/>
              </w:rPr>
              <w:t>Skills that may be missing from attribute /skill list:</w:t>
            </w:r>
          </w:p>
          <w:p w:rsidR="00A1054C" w:rsidRDefault="00931CB9">
            <w:pPr>
              <w:pStyle w:val="Normal1"/>
              <w:numPr>
                <w:ilvl w:val="0"/>
                <w:numId w:val="1"/>
              </w:numPr>
              <w:ind w:hanging="359"/>
              <w:contextualSpacing/>
              <w:rPr>
                <w:sz w:val="24"/>
              </w:rPr>
            </w:pPr>
            <w:r>
              <w:rPr>
                <w:sz w:val="24"/>
              </w:rPr>
              <w:t>Ability to lead and grow volunteers</w:t>
            </w:r>
          </w:p>
          <w:p w:rsidR="00A1054C" w:rsidRDefault="00931CB9">
            <w:pPr>
              <w:pStyle w:val="Normal1"/>
              <w:numPr>
                <w:ilvl w:val="0"/>
                <w:numId w:val="1"/>
              </w:numPr>
              <w:ind w:hanging="359"/>
              <w:contextualSpacing/>
              <w:rPr>
                <w:sz w:val="24"/>
              </w:rPr>
            </w:pPr>
            <w:r>
              <w:rPr>
                <w:sz w:val="24"/>
              </w:rPr>
              <w:t>U</w:t>
            </w:r>
            <w:r w:rsidR="00A1054C">
              <w:rPr>
                <w:sz w:val="24"/>
              </w:rPr>
              <w:t xml:space="preserve">nderpinning field from which candidates are drawn </w:t>
            </w:r>
            <w:r>
              <w:rPr>
                <w:sz w:val="24"/>
              </w:rPr>
              <w:t xml:space="preserve"> - is there criteria on PYD?</w:t>
            </w:r>
          </w:p>
          <w:p w:rsidR="00E00617" w:rsidRPr="00BF647B" w:rsidRDefault="00931CB9" w:rsidP="00BF647B">
            <w:pPr>
              <w:pStyle w:val="Normal1"/>
              <w:numPr>
                <w:ilvl w:val="0"/>
                <w:numId w:val="1"/>
              </w:numPr>
              <w:ind w:hanging="359"/>
              <w:contextualSpacing/>
              <w:rPr>
                <w:sz w:val="24"/>
              </w:rPr>
            </w:pPr>
            <w:r>
              <w:rPr>
                <w:sz w:val="24"/>
              </w:rPr>
              <w:t>Ability</w:t>
            </w:r>
            <w:r w:rsidR="00BF647B">
              <w:rPr>
                <w:sz w:val="24"/>
              </w:rPr>
              <w:t xml:space="preserve"> to generate resources.</w:t>
            </w:r>
          </w:p>
          <w:p w:rsidR="00A1054C" w:rsidRDefault="00931CB9">
            <w:pPr>
              <w:pStyle w:val="Normal1"/>
              <w:numPr>
                <w:ilvl w:val="0"/>
                <w:numId w:val="1"/>
              </w:numPr>
              <w:ind w:hanging="359"/>
              <w:contextualSpacing/>
              <w:rPr>
                <w:sz w:val="24"/>
              </w:rPr>
            </w:pPr>
            <w:r>
              <w:rPr>
                <w:sz w:val="24"/>
              </w:rPr>
              <w:t>A</w:t>
            </w:r>
            <w:r w:rsidR="00A1054C">
              <w:rPr>
                <w:sz w:val="24"/>
              </w:rPr>
              <w:t>re there new skills that will be needed in the future that we haven’t thought about as our work</w:t>
            </w:r>
            <w:r>
              <w:rPr>
                <w:sz w:val="24"/>
              </w:rPr>
              <w:t xml:space="preserve"> in 10 years will look </w:t>
            </w:r>
            <w:r w:rsidR="00A1054C">
              <w:rPr>
                <w:sz w:val="24"/>
              </w:rPr>
              <w:t>different</w:t>
            </w:r>
            <w:r>
              <w:rPr>
                <w:sz w:val="24"/>
              </w:rPr>
              <w:t>?</w:t>
            </w:r>
          </w:p>
          <w:p w:rsidR="00931CB9" w:rsidRDefault="00931CB9" w:rsidP="00931CB9">
            <w:pPr>
              <w:pStyle w:val="Normal1"/>
              <w:contextualSpacing/>
              <w:rPr>
                <w:sz w:val="24"/>
              </w:rPr>
            </w:pPr>
          </w:p>
          <w:p w:rsidR="00931CB9" w:rsidRDefault="00931CB9" w:rsidP="00931CB9">
            <w:pPr>
              <w:pStyle w:val="Normal1"/>
              <w:contextualSpacing/>
              <w:rPr>
                <w:sz w:val="24"/>
              </w:rPr>
            </w:pPr>
            <w:r>
              <w:rPr>
                <w:sz w:val="24"/>
              </w:rPr>
              <w:t>Types of Staff Development that will be the Most Important to Support the 21</w:t>
            </w:r>
            <w:r w:rsidRPr="00931CB9">
              <w:rPr>
                <w:sz w:val="24"/>
                <w:vertAlign w:val="superscript"/>
              </w:rPr>
              <w:t>st</w:t>
            </w:r>
            <w:r>
              <w:rPr>
                <w:sz w:val="24"/>
              </w:rPr>
              <w:t xml:space="preserve"> Century Extension Professional</w:t>
            </w:r>
          </w:p>
          <w:p w:rsidR="00076B15" w:rsidRDefault="00076B15" w:rsidP="00E45429">
            <w:pPr>
              <w:pStyle w:val="Normal1"/>
              <w:contextualSpacing/>
              <w:rPr>
                <w:sz w:val="24"/>
              </w:rPr>
            </w:pPr>
          </w:p>
          <w:p w:rsidR="00A1054C" w:rsidRDefault="00F35E67">
            <w:pPr>
              <w:pStyle w:val="Normal1"/>
              <w:numPr>
                <w:ilvl w:val="0"/>
                <w:numId w:val="1"/>
              </w:numPr>
              <w:ind w:hanging="359"/>
              <w:contextualSpacing/>
              <w:rPr>
                <w:sz w:val="24"/>
              </w:rPr>
            </w:pPr>
            <w:r>
              <w:rPr>
                <w:sz w:val="24"/>
              </w:rPr>
              <w:t>The need for on-boarding i</w:t>
            </w:r>
            <w:r w:rsidR="00236BE7">
              <w:rPr>
                <w:sz w:val="24"/>
              </w:rPr>
              <w:t>s critical, a time for apprenticeship</w:t>
            </w:r>
            <w:r>
              <w:rPr>
                <w:sz w:val="24"/>
              </w:rPr>
              <w:t xml:space="preserve"> and </w:t>
            </w:r>
            <w:r w:rsidR="00804701">
              <w:rPr>
                <w:sz w:val="24"/>
              </w:rPr>
              <w:t>mentoring prior to the actual beginning of the position is critical.</w:t>
            </w:r>
          </w:p>
          <w:p w:rsidR="00804701" w:rsidRDefault="00804701">
            <w:pPr>
              <w:pStyle w:val="Normal1"/>
              <w:numPr>
                <w:ilvl w:val="0"/>
                <w:numId w:val="1"/>
              </w:numPr>
              <w:ind w:hanging="359"/>
              <w:contextualSpacing/>
              <w:rPr>
                <w:sz w:val="24"/>
              </w:rPr>
            </w:pPr>
            <w:r>
              <w:rPr>
                <w:sz w:val="24"/>
              </w:rPr>
              <w:t>What’s our accountability for PD?  Do staff have PD goals and how do we ensure they actually do this and have the time to do this?</w:t>
            </w:r>
          </w:p>
          <w:p w:rsidR="00F3157B" w:rsidRDefault="00F3157B">
            <w:pPr>
              <w:pStyle w:val="Normal1"/>
              <w:numPr>
                <w:ilvl w:val="0"/>
                <w:numId w:val="1"/>
              </w:numPr>
              <w:ind w:hanging="359"/>
              <w:contextualSpacing/>
              <w:rPr>
                <w:sz w:val="24"/>
              </w:rPr>
            </w:pPr>
            <w:r>
              <w:rPr>
                <w:sz w:val="24"/>
              </w:rPr>
              <w:t xml:space="preserve">How do we help staff think more about </w:t>
            </w:r>
            <w:bookmarkStart w:id="0" w:name="_GoBack"/>
            <w:bookmarkEnd w:id="0"/>
          </w:p>
          <w:p w:rsidR="00804701" w:rsidRDefault="00236BE7">
            <w:pPr>
              <w:pStyle w:val="Normal1"/>
              <w:numPr>
                <w:ilvl w:val="0"/>
                <w:numId w:val="1"/>
              </w:numPr>
              <w:ind w:hanging="359"/>
              <w:contextualSpacing/>
              <w:rPr>
                <w:sz w:val="24"/>
              </w:rPr>
            </w:pPr>
            <w:r>
              <w:rPr>
                <w:sz w:val="24"/>
              </w:rPr>
              <w:t xml:space="preserve">Apprenticeship approach </w:t>
            </w:r>
          </w:p>
          <w:p w:rsidR="00E45429" w:rsidRDefault="00E45429">
            <w:pPr>
              <w:pStyle w:val="Normal1"/>
              <w:numPr>
                <w:ilvl w:val="0"/>
                <w:numId w:val="1"/>
              </w:numPr>
              <w:ind w:hanging="359"/>
              <w:contextualSpacing/>
              <w:rPr>
                <w:sz w:val="24"/>
              </w:rPr>
            </w:pPr>
            <w:r>
              <w:rPr>
                <w:sz w:val="24"/>
              </w:rPr>
              <w:t>Needs to be developmental – what kinds of assessment tools are in place?  Build upon core competencies needed by extension professionals.</w:t>
            </w:r>
          </w:p>
          <w:p w:rsidR="00E45429" w:rsidRDefault="00E45429">
            <w:pPr>
              <w:pStyle w:val="Normal1"/>
              <w:numPr>
                <w:ilvl w:val="0"/>
                <w:numId w:val="1"/>
              </w:numPr>
              <w:ind w:hanging="359"/>
              <w:contextualSpacing/>
              <w:rPr>
                <w:sz w:val="24"/>
              </w:rPr>
            </w:pPr>
            <w:r>
              <w:rPr>
                <w:sz w:val="24"/>
              </w:rPr>
              <w:t>Needs to be coordination among program leaders and those who evaluate staff?</w:t>
            </w:r>
          </w:p>
          <w:p w:rsidR="00076B15" w:rsidRDefault="00076B15" w:rsidP="00F35E67">
            <w:pPr>
              <w:pStyle w:val="Normal1"/>
              <w:contextualSpacing/>
              <w:rPr>
                <w:sz w:val="24"/>
              </w:rPr>
            </w:pPr>
            <w:r>
              <w:rPr>
                <w:sz w:val="24"/>
              </w:rPr>
              <w:lastRenderedPageBreak/>
              <w:t>Content Areas:</w:t>
            </w:r>
          </w:p>
          <w:p w:rsidR="00076B15" w:rsidRDefault="00076B15" w:rsidP="00076B15">
            <w:pPr>
              <w:pStyle w:val="Normal1"/>
              <w:numPr>
                <w:ilvl w:val="0"/>
                <w:numId w:val="1"/>
              </w:numPr>
              <w:ind w:hanging="359"/>
              <w:contextualSpacing/>
              <w:rPr>
                <w:sz w:val="24"/>
              </w:rPr>
            </w:pPr>
            <w:r>
              <w:rPr>
                <w:sz w:val="24"/>
              </w:rPr>
              <w:t>Program Planning</w:t>
            </w:r>
          </w:p>
          <w:p w:rsidR="00076B15" w:rsidRDefault="00076B15" w:rsidP="00076B15">
            <w:pPr>
              <w:pStyle w:val="Normal1"/>
              <w:numPr>
                <w:ilvl w:val="0"/>
                <w:numId w:val="1"/>
              </w:numPr>
              <w:ind w:hanging="359"/>
              <w:contextualSpacing/>
              <w:rPr>
                <w:sz w:val="24"/>
              </w:rPr>
            </w:pPr>
            <w:r>
              <w:rPr>
                <w:sz w:val="24"/>
              </w:rPr>
              <w:t xml:space="preserve">Volunteer Development </w:t>
            </w:r>
          </w:p>
          <w:p w:rsidR="00076B15" w:rsidRDefault="00076B15" w:rsidP="00076B15">
            <w:pPr>
              <w:pStyle w:val="Normal1"/>
              <w:numPr>
                <w:ilvl w:val="0"/>
                <w:numId w:val="1"/>
              </w:numPr>
              <w:ind w:hanging="359"/>
              <w:contextualSpacing/>
              <w:rPr>
                <w:sz w:val="24"/>
              </w:rPr>
            </w:pPr>
            <w:r>
              <w:rPr>
                <w:sz w:val="24"/>
              </w:rPr>
              <w:t>Staff Supervision</w:t>
            </w:r>
          </w:p>
          <w:p w:rsidR="00076B15" w:rsidRDefault="00076B15" w:rsidP="00076B15">
            <w:pPr>
              <w:pStyle w:val="Normal1"/>
              <w:numPr>
                <w:ilvl w:val="0"/>
                <w:numId w:val="1"/>
              </w:numPr>
              <w:ind w:hanging="359"/>
              <w:contextualSpacing/>
              <w:rPr>
                <w:sz w:val="24"/>
              </w:rPr>
            </w:pPr>
            <w:r>
              <w:rPr>
                <w:sz w:val="24"/>
              </w:rPr>
              <w:t>Partnership Development</w:t>
            </w:r>
          </w:p>
          <w:p w:rsidR="00076B15" w:rsidRDefault="00076B15" w:rsidP="00076B15">
            <w:pPr>
              <w:pStyle w:val="Normal1"/>
              <w:numPr>
                <w:ilvl w:val="0"/>
                <w:numId w:val="1"/>
              </w:numPr>
              <w:ind w:hanging="359"/>
              <w:contextualSpacing/>
              <w:rPr>
                <w:sz w:val="24"/>
              </w:rPr>
            </w:pPr>
            <w:r>
              <w:rPr>
                <w:sz w:val="24"/>
              </w:rPr>
              <w:t>Program evaluation</w:t>
            </w:r>
          </w:p>
          <w:p w:rsidR="00076B15" w:rsidRDefault="00076B15" w:rsidP="00076B15">
            <w:pPr>
              <w:pStyle w:val="Normal1"/>
              <w:numPr>
                <w:ilvl w:val="0"/>
                <w:numId w:val="1"/>
              </w:numPr>
              <w:ind w:hanging="359"/>
              <w:contextualSpacing/>
              <w:rPr>
                <w:sz w:val="24"/>
              </w:rPr>
            </w:pPr>
            <w:r>
              <w:rPr>
                <w:sz w:val="24"/>
              </w:rPr>
              <w:t>ROI</w:t>
            </w:r>
          </w:p>
          <w:p w:rsidR="00076B15" w:rsidRDefault="00076B15" w:rsidP="00076B15">
            <w:pPr>
              <w:pStyle w:val="Normal1"/>
              <w:numPr>
                <w:ilvl w:val="0"/>
                <w:numId w:val="1"/>
              </w:numPr>
              <w:ind w:hanging="359"/>
              <w:contextualSpacing/>
              <w:rPr>
                <w:sz w:val="24"/>
              </w:rPr>
            </w:pPr>
            <w:r>
              <w:rPr>
                <w:sz w:val="24"/>
              </w:rPr>
              <w:t>Political Awareness</w:t>
            </w:r>
          </w:p>
          <w:p w:rsidR="00076B15" w:rsidRDefault="00076B15" w:rsidP="00076B15">
            <w:pPr>
              <w:pStyle w:val="Normal1"/>
              <w:numPr>
                <w:ilvl w:val="0"/>
                <w:numId w:val="1"/>
              </w:numPr>
              <w:ind w:hanging="359"/>
              <w:contextualSpacing/>
              <w:rPr>
                <w:sz w:val="24"/>
              </w:rPr>
            </w:pPr>
            <w:r>
              <w:rPr>
                <w:sz w:val="24"/>
              </w:rPr>
              <w:t>Leadership</w:t>
            </w:r>
          </w:p>
          <w:p w:rsidR="00076B15" w:rsidRDefault="00076B15" w:rsidP="00076B15">
            <w:pPr>
              <w:pStyle w:val="Normal1"/>
              <w:numPr>
                <w:ilvl w:val="0"/>
                <w:numId w:val="1"/>
              </w:numPr>
              <w:ind w:hanging="359"/>
              <w:contextualSpacing/>
              <w:rPr>
                <w:sz w:val="24"/>
              </w:rPr>
            </w:pPr>
            <w:r>
              <w:rPr>
                <w:sz w:val="24"/>
              </w:rPr>
              <w:t xml:space="preserve">Cultural Competence  </w:t>
            </w:r>
          </w:p>
          <w:p w:rsidR="00236BE7" w:rsidRDefault="00236BE7" w:rsidP="00076B15">
            <w:pPr>
              <w:pStyle w:val="Normal1"/>
              <w:numPr>
                <w:ilvl w:val="0"/>
                <w:numId w:val="1"/>
              </w:numPr>
              <w:ind w:hanging="359"/>
              <w:contextualSpacing/>
              <w:rPr>
                <w:sz w:val="24"/>
              </w:rPr>
            </w:pPr>
            <w:r>
              <w:rPr>
                <w:sz w:val="24"/>
              </w:rPr>
              <w:t xml:space="preserve">Digital Space </w:t>
            </w:r>
          </w:p>
          <w:p w:rsidR="00E45429" w:rsidRDefault="00E45429" w:rsidP="00076B15">
            <w:pPr>
              <w:pStyle w:val="Normal1"/>
              <w:numPr>
                <w:ilvl w:val="0"/>
                <w:numId w:val="1"/>
              </w:numPr>
              <w:ind w:hanging="359"/>
              <w:contextualSpacing/>
              <w:rPr>
                <w:sz w:val="24"/>
              </w:rPr>
            </w:pPr>
            <w:r>
              <w:rPr>
                <w:sz w:val="24"/>
              </w:rPr>
              <w:t>Stages</w:t>
            </w:r>
            <w:r w:rsidR="008C40EF">
              <w:rPr>
                <w:sz w:val="24"/>
              </w:rPr>
              <w:t xml:space="preserve"> of the extension professional </w:t>
            </w:r>
            <w:r>
              <w:rPr>
                <w:sz w:val="24"/>
              </w:rPr>
              <w:t>is a framework that needs to be taught.</w:t>
            </w:r>
          </w:p>
          <w:p w:rsidR="00E45429" w:rsidRDefault="00E45429" w:rsidP="00E45429">
            <w:pPr>
              <w:pStyle w:val="Normal1"/>
              <w:contextualSpacing/>
              <w:rPr>
                <w:sz w:val="24"/>
              </w:rPr>
            </w:pPr>
          </w:p>
          <w:p w:rsidR="00076B15" w:rsidRDefault="000C5429" w:rsidP="00F35E67">
            <w:pPr>
              <w:pStyle w:val="Normal1"/>
              <w:contextualSpacing/>
              <w:rPr>
                <w:sz w:val="24"/>
              </w:rPr>
            </w:pPr>
            <w:r>
              <w:rPr>
                <w:sz w:val="24"/>
              </w:rPr>
              <w:t>National Partners MOU</w:t>
            </w:r>
          </w:p>
          <w:p w:rsidR="00AC17B5" w:rsidRDefault="00AC17B5" w:rsidP="000C5429">
            <w:pPr>
              <w:pStyle w:val="Normal1"/>
              <w:numPr>
                <w:ilvl w:val="0"/>
                <w:numId w:val="3"/>
              </w:numPr>
              <w:contextualSpacing/>
              <w:rPr>
                <w:sz w:val="24"/>
              </w:rPr>
            </w:pPr>
            <w:r>
              <w:rPr>
                <w:sz w:val="24"/>
              </w:rPr>
              <w:t xml:space="preserve">Discussion of process and questions.  </w:t>
            </w:r>
          </w:p>
          <w:p w:rsidR="00AC17B5" w:rsidRDefault="00AC17B5" w:rsidP="000C5429">
            <w:pPr>
              <w:pStyle w:val="Normal1"/>
              <w:numPr>
                <w:ilvl w:val="0"/>
                <w:numId w:val="3"/>
              </w:numPr>
              <w:contextualSpacing/>
              <w:rPr>
                <w:sz w:val="24"/>
              </w:rPr>
            </w:pPr>
            <w:r>
              <w:rPr>
                <w:sz w:val="24"/>
              </w:rPr>
              <w:t>What are the implications for this for the north central region.</w:t>
            </w:r>
          </w:p>
          <w:p w:rsidR="00C46B49" w:rsidRDefault="00C46B49" w:rsidP="00C46B49">
            <w:pPr>
              <w:pStyle w:val="Normal1"/>
              <w:numPr>
                <w:ilvl w:val="0"/>
                <w:numId w:val="3"/>
              </w:numPr>
              <w:contextualSpacing/>
              <w:rPr>
                <w:sz w:val="24"/>
              </w:rPr>
            </w:pPr>
            <w:r>
              <w:rPr>
                <w:sz w:val="24"/>
              </w:rPr>
              <w:t>Renee will take those back to the committee for future discussion.</w:t>
            </w:r>
          </w:p>
          <w:p w:rsidR="00C46B49" w:rsidRDefault="00C46B49">
            <w:pPr>
              <w:pStyle w:val="Normal1"/>
              <w:rPr>
                <w:sz w:val="24"/>
              </w:rPr>
            </w:pPr>
          </w:p>
          <w:p w:rsidR="00C46B49" w:rsidRDefault="00C46B49">
            <w:pPr>
              <w:pStyle w:val="Normal1"/>
              <w:rPr>
                <w:sz w:val="24"/>
              </w:rPr>
            </w:pPr>
            <w:r>
              <w:rPr>
                <w:sz w:val="24"/>
              </w:rPr>
              <w:t>Big IDEA</w:t>
            </w:r>
          </w:p>
          <w:p w:rsidR="00C46B49" w:rsidRDefault="001B3560" w:rsidP="00C46B49">
            <w:pPr>
              <w:pStyle w:val="Normal1"/>
              <w:numPr>
                <w:ilvl w:val="0"/>
                <w:numId w:val="4"/>
              </w:numPr>
              <w:rPr>
                <w:sz w:val="24"/>
              </w:rPr>
            </w:pPr>
            <w:r>
              <w:rPr>
                <w:sz w:val="24"/>
              </w:rPr>
              <w:t>Prep</w:t>
            </w:r>
            <w:r w:rsidR="00C46B49">
              <w:rPr>
                <w:sz w:val="24"/>
              </w:rPr>
              <w:t xml:space="preserve">aring youth for the most </w:t>
            </w:r>
            <w:r w:rsidR="009E1329">
              <w:rPr>
                <w:sz w:val="24"/>
              </w:rPr>
              <w:t xml:space="preserve">important jobs in </w:t>
            </w:r>
            <w:r w:rsidR="008C40EF">
              <w:rPr>
                <w:sz w:val="24"/>
              </w:rPr>
              <w:t xml:space="preserve">a competitive global economy </w:t>
            </w:r>
            <w:r>
              <w:rPr>
                <w:sz w:val="24"/>
              </w:rPr>
              <w:t>th</w:t>
            </w:r>
            <w:r w:rsidR="00C46B49">
              <w:rPr>
                <w:sz w:val="24"/>
              </w:rPr>
              <w:t>r</w:t>
            </w:r>
            <w:r>
              <w:rPr>
                <w:sz w:val="24"/>
              </w:rPr>
              <w:t>o</w:t>
            </w:r>
            <w:r w:rsidR="00C46B49">
              <w:rPr>
                <w:sz w:val="24"/>
              </w:rPr>
              <w:t>ugh the lens of science and agriculture.</w:t>
            </w:r>
          </w:p>
          <w:p w:rsidR="009E1329" w:rsidRDefault="009E1329" w:rsidP="009E1329">
            <w:pPr>
              <w:pStyle w:val="Normal1"/>
              <w:numPr>
                <w:ilvl w:val="1"/>
                <w:numId w:val="4"/>
              </w:numPr>
              <w:rPr>
                <w:sz w:val="24"/>
              </w:rPr>
            </w:pPr>
            <w:r>
              <w:rPr>
                <w:sz w:val="24"/>
              </w:rPr>
              <w:t>How does this resonate with state staff?</w:t>
            </w:r>
            <w:r w:rsidR="008C40EF">
              <w:rPr>
                <w:sz w:val="24"/>
              </w:rPr>
              <w:t xml:space="preserve">  There is </w:t>
            </w:r>
            <w:r w:rsidR="00975566">
              <w:rPr>
                <w:sz w:val="24"/>
              </w:rPr>
              <w:t>interest from:  WI, NE, MN, MI, among others.</w:t>
            </w:r>
          </w:p>
          <w:p w:rsidR="008C40EF" w:rsidRDefault="008C40EF" w:rsidP="009E1329">
            <w:pPr>
              <w:pStyle w:val="Normal1"/>
              <w:numPr>
                <w:ilvl w:val="1"/>
                <w:numId w:val="4"/>
              </w:numPr>
              <w:rPr>
                <w:sz w:val="24"/>
              </w:rPr>
            </w:pPr>
            <w:r>
              <w:rPr>
                <w:sz w:val="24"/>
              </w:rPr>
              <w:t>The region will put together a team to work on a logic model</w:t>
            </w:r>
            <w:r w:rsidR="00975566">
              <w:rPr>
                <w:sz w:val="24"/>
              </w:rPr>
              <w:t>,  outcomes, and a name (the Science of Agriculture?)?</w:t>
            </w:r>
            <w:r>
              <w:rPr>
                <w:sz w:val="24"/>
              </w:rPr>
              <w:t xml:space="preserve">  </w:t>
            </w:r>
          </w:p>
          <w:p w:rsidR="009E1329" w:rsidRDefault="00132FE5" w:rsidP="009E1329">
            <w:pPr>
              <w:pStyle w:val="Normal1"/>
              <w:numPr>
                <w:ilvl w:val="1"/>
                <w:numId w:val="4"/>
              </w:numPr>
              <w:rPr>
                <w:sz w:val="24"/>
              </w:rPr>
            </w:pPr>
            <w:r>
              <w:rPr>
                <w:sz w:val="24"/>
              </w:rPr>
              <w:t xml:space="preserve">IN, MO, IL, MI, WI, NE – will pull a group together to develop a logic model and outcomes.  </w:t>
            </w:r>
            <w:r w:rsidR="00B82938">
              <w:rPr>
                <w:sz w:val="24"/>
              </w:rPr>
              <w:t xml:space="preserve">Each state will be asked to give a representative.  </w:t>
            </w:r>
            <w:r w:rsidR="00B11839">
              <w:rPr>
                <w:sz w:val="24"/>
              </w:rPr>
              <w:t>Greg Hadley</w:t>
            </w:r>
            <w:r w:rsidR="00B82938">
              <w:rPr>
                <w:sz w:val="24"/>
              </w:rPr>
              <w:t xml:space="preserve"> and Rick Koelsch might be A&amp;R reps  who might be willing, Wisconsin may have a specialist interested</w:t>
            </w:r>
            <w:r>
              <w:rPr>
                <w:sz w:val="24"/>
              </w:rPr>
              <w:t xml:space="preserve"> to co-convene.  The task is to pull together a logic model by the end of the year.  </w:t>
            </w:r>
            <w:r w:rsidR="00B82938">
              <w:rPr>
                <w:sz w:val="24"/>
              </w:rPr>
              <w:t xml:space="preserve">Jill Bramble will be asked to help fund.  </w:t>
            </w:r>
          </w:p>
          <w:p w:rsidR="00B82938" w:rsidRDefault="00B82938" w:rsidP="00B82938">
            <w:pPr>
              <w:pStyle w:val="Normal1"/>
              <w:numPr>
                <w:ilvl w:val="2"/>
                <w:numId w:val="4"/>
              </w:numPr>
              <w:rPr>
                <w:sz w:val="24"/>
              </w:rPr>
            </w:pPr>
            <w:r>
              <w:rPr>
                <w:sz w:val="24"/>
              </w:rPr>
              <w:t>It will be based on common measures.</w:t>
            </w:r>
          </w:p>
          <w:p w:rsidR="00975566" w:rsidRDefault="00975566" w:rsidP="00B82938">
            <w:pPr>
              <w:pStyle w:val="Normal1"/>
              <w:numPr>
                <w:ilvl w:val="2"/>
                <w:numId w:val="4"/>
              </w:numPr>
              <w:rPr>
                <w:sz w:val="24"/>
              </w:rPr>
            </w:pPr>
            <w:r>
              <w:rPr>
                <w:sz w:val="24"/>
              </w:rPr>
              <w:t>STEM specialist – IL</w:t>
            </w:r>
          </w:p>
          <w:p w:rsidR="00975566" w:rsidRDefault="00975566" w:rsidP="00B82938">
            <w:pPr>
              <w:pStyle w:val="Normal1"/>
              <w:numPr>
                <w:ilvl w:val="2"/>
                <w:numId w:val="4"/>
              </w:numPr>
              <w:rPr>
                <w:sz w:val="24"/>
              </w:rPr>
            </w:pPr>
            <w:r>
              <w:rPr>
                <w:sz w:val="24"/>
              </w:rPr>
              <w:t>Foundation - MN</w:t>
            </w:r>
          </w:p>
          <w:p w:rsidR="00BF647B" w:rsidRDefault="00BF647B" w:rsidP="009E1329">
            <w:pPr>
              <w:pStyle w:val="Normal1"/>
              <w:rPr>
                <w:sz w:val="24"/>
              </w:rPr>
            </w:pPr>
          </w:p>
          <w:p w:rsidR="00B11839" w:rsidRDefault="009E1329" w:rsidP="009E1329">
            <w:pPr>
              <w:pStyle w:val="Normal1"/>
              <w:rPr>
                <w:sz w:val="24"/>
              </w:rPr>
            </w:pPr>
            <w:r>
              <w:rPr>
                <w:sz w:val="24"/>
              </w:rPr>
              <w:t xml:space="preserve">Growth Goal – </w:t>
            </w:r>
            <w:r w:rsidR="00B11839">
              <w:rPr>
                <w:sz w:val="24"/>
              </w:rPr>
              <w:t xml:space="preserve">The goal we </w:t>
            </w:r>
            <w:r w:rsidR="005113ED">
              <w:rPr>
                <w:sz w:val="24"/>
              </w:rPr>
              <w:t xml:space="preserve">gave this summer:  10% growth annually, </w:t>
            </w:r>
            <w:r w:rsidR="0013107C">
              <w:rPr>
                <w:sz w:val="24"/>
              </w:rPr>
              <w:t xml:space="preserve">reaching </w:t>
            </w:r>
            <w:r w:rsidR="005113ED">
              <w:rPr>
                <w:sz w:val="24"/>
              </w:rPr>
              <w:t xml:space="preserve">35,000,000 by 2050 (reaching 3,000,000 annually).  </w:t>
            </w:r>
          </w:p>
          <w:p w:rsidR="005113ED" w:rsidRDefault="005113ED" w:rsidP="009E1329">
            <w:pPr>
              <w:pStyle w:val="Normal1"/>
              <w:rPr>
                <w:sz w:val="24"/>
              </w:rPr>
            </w:pPr>
          </w:p>
          <w:p w:rsidR="00C46B49" w:rsidRDefault="0089688D" w:rsidP="009E1329">
            <w:pPr>
              <w:pStyle w:val="Normal1"/>
              <w:rPr>
                <w:sz w:val="24"/>
              </w:rPr>
            </w:pPr>
            <w:r>
              <w:rPr>
                <w:sz w:val="24"/>
              </w:rPr>
              <w:t>Examples of s</w:t>
            </w:r>
            <w:r w:rsidR="009E1329">
              <w:rPr>
                <w:sz w:val="24"/>
              </w:rPr>
              <w:t>tates to more clearly state their growth goal:</w:t>
            </w:r>
          </w:p>
          <w:p w:rsidR="00C46B49" w:rsidRDefault="001B3560" w:rsidP="009E1329">
            <w:pPr>
              <w:pStyle w:val="Normal1"/>
              <w:numPr>
                <w:ilvl w:val="0"/>
                <w:numId w:val="4"/>
              </w:numPr>
              <w:rPr>
                <w:sz w:val="24"/>
              </w:rPr>
            </w:pPr>
            <w:r>
              <w:rPr>
                <w:sz w:val="24"/>
              </w:rPr>
              <w:lastRenderedPageBreak/>
              <w:t xml:space="preserve">IL:  </w:t>
            </w:r>
            <w:r w:rsidR="00C46B49">
              <w:rPr>
                <w:sz w:val="24"/>
              </w:rPr>
              <w:t xml:space="preserve">Every FTE </w:t>
            </w:r>
            <w:r>
              <w:rPr>
                <w:sz w:val="24"/>
              </w:rPr>
              <w:t xml:space="preserve">reaches </w:t>
            </w:r>
            <w:r w:rsidR="00C46B49">
              <w:rPr>
                <w:sz w:val="24"/>
              </w:rPr>
              <w:t>1000 youth (1/2 in sustained programming, ½ in short term).</w:t>
            </w:r>
          </w:p>
          <w:p w:rsidR="001B3560" w:rsidRPr="0089688D" w:rsidRDefault="001B3560" w:rsidP="0089688D">
            <w:pPr>
              <w:pStyle w:val="Normal1"/>
              <w:numPr>
                <w:ilvl w:val="0"/>
                <w:numId w:val="4"/>
              </w:numPr>
              <w:rPr>
                <w:sz w:val="24"/>
              </w:rPr>
            </w:pPr>
            <w:r>
              <w:rPr>
                <w:sz w:val="24"/>
              </w:rPr>
              <w:t>MI: 20% of potential youth population by 2020. 5% growth in on-going or in</w:t>
            </w:r>
            <w:r w:rsidR="00192E5A">
              <w:rPr>
                <w:sz w:val="24"/>
              </w:rPr>
              <w:t>-</w:t>
            </w:r>
            <w:r>
              <w:rPr>
                <w:sz w:val="24"/>
              </w:rPr>
              <w:t>depth programming annually. 10% growth in volunteer base annually (diversifying the type of volunteers we are engaging is a priority)</w:t>
            </w:r>
            <w:r w:rsidR="0089688D">
              <w:rPr>
                <w:sz w:val="24"/>
              </w:rPr>
              <w:t>.</w:t>
            </w:r>
          </w:p>
          <w:p w:rsidR="009E1329" w:rsidRDefault="009E1329" w:rsidP="009E1329">
            <w:pPr>
              <w:pStyle w:val="Normal1"/>
              <w:ind w:left="720"/>
              <w:rPr>
                <w:sz w:val="24"/>
              </w:rPr>
            </w:pPr>
          </w:p>
          <w:p w:rsidR="00C46B49" w:rsidRDefault="00C46B49" w:rsidP="009E1329">
            <w:pPr>
              <w:pStyle w:val="Normal1"/>
              <w:rPr>
                <w:sz w:val="24"/>
              </w:rPr>
            </w:pPr>
            <w:r>
              <w:rPr>
                <w:sz w:val="24"/>
              </w:rPr>
              <w:t xml:space="preserve">Common Measures </w:t>
            </w:r>
          </w:p>
          <w:p w:rsidR="00192E5A" w:rsidRDefault="00657DC2" w:rsidP="009E1329">
            <w:pPr>
              <w:pStyle w:val="Normal1"/>
              <w:numPr>
                <w:ilvl w:val="0"/>
                <w:numId w:val="4"/>
              </w:numPr>
              <w:rPr>
                <w:sz w:val="24"/>
              </w:rPr>
            </w:pPr>
            <w:r>
              <w:rPr>
                <w:sz w:val="24"/>
              </w:rPr>
              <w:t>NC region agrees to the short list of common measures that we agreed to in July.  States will determine how and for what programs where they will collect that data on each item on the North Central Short List.</w:t>
            </w:r>
          </w:p>
          <w:p w:rsidR="00657DC2" w:rsidRDefault="00657DC2" w:rsidP="001B3560">
            <w:pPr>
              <w:pStyle w:val="Normal1"/>
              <w:numPr>
                <w:ilvl w:val="1"/>
                <w:numId w:val="4"/>
              </w:numPr>
              <w:rPr>
                <w:sz w:val="24"/>
              </w:rPr>
            </w:pPr>
            <w:r>
              <w:rPr>
                <w:sz w:val="24"/>
              </w:rPr>
              <w:t>Both: - MI, MO, KS, IN, MN, NE</w:t>
            </w:r>
          </w:p>
          <w:p w:rsidR="00657DC2" w:rsidRDefault="00657DC2" w:rsidP="001B3560">
            <w:pPr>
              <w:pStyle w:val="Normal1"/>
              <w:numPr>
                <w:ilvl w:val="1"/>
                <w:numId w:val="4"/>
              </w:numPr>
              <w:rPr>
                <w:sz w:val="24"/>
              </w:rPr>
            </w:pPr>
            <w:r>
              <w:rPr>
                <w:sz w:val="24"/>
              </w:rPr>
              <w:t>National:  ND, WI, OH</w:t>
            </w:r>
            <w:r w:rsidR="00CF48E9">
              <w:rPr>
                <w:sz w:val="24"/>
              </w:rPr>
              <w:t>, IL</w:t>
            </w:r>
          </w:p>
          <w:p w:rsidR="00657DC2" w:rsidRDefault="00657DC2" w:rsidP="001B3560">
            <w:pPr>
              <w:pStyle w:val="Normal1"/>
              <w:numPr>
                <w:ilvl w:val="1"/>
                <w:numId w:val="4"/>
              </w:numPr>
              <w:rPr>
                <w:sz w:val="24"/>
              </w:rPr>
            </w:pPr>
            <w:r>
              <w:rPr>
                <w:sz w:val="24"/>
              </w:rPr>
              <w:t xml:space="preserve">State:  IA; </w:t>
            </w:r>
          </w:p>
          <w:p w:rsidR="00CF48E9" w:rsidRDefault="00CF48E9" w:rsidP="00CF48E9">
            <w:pPr>
              <w:pStyle w:val="Normal1"/>
              <w:numPr>
                <w:ilvl w:val="0"/>
                <w:numId w:val="4"/>
              </w:numPr>
              <w:rPr>
                <w:sz w:val="24"/>
              </w:rPr>
            </w:pPr>
            <w:r>
              <w:rPr>
                <w:sz w:val="24"/>
              </w:rPr>
              <w:t>Keep as standing agenda item.</w:t>
            </w:r>
          </w:p>
          <w:p w:rsidR="00C46B49" w:rsidRDefault="00C46B49" w:rsidP="00C46B49">
            <w:pPr>
              <w:pStyle w:val="Normal1"/>
              <w:numPr>
                <w:ilvl w:val="0"/>
                <w:numId w:val="4"/>
              </w:numPr>
              <w:rPr>
                <w:sz w:val="24"/>
              </w:rPr>
            </w:pPr>
            <w:r>
              <w:rPr>
                <w:sz w:val="24"/>
              </w:rPr>
              <w:t>Stacking common measures against the NC region’s goals.</w:t>
            </w:r>
          </w:p>
          <w:p w:rsidR="00C46B49" w:rsidRDefault="00C46B49" w:rsidP="009E1329">
            <w:pPr>
              <w:pStyle w:val="Normal1"/>
              <w:ind w:left="720"/>
              <w:rPr>
                <w:sz w:val="24"/>
              </w:rPr>
            </w:pPr>
          </w:p>
          <w:p w:rsidR="00A1054C" w:rsidRDefault="00A1054C">
            <w:pPr>
              <w:pStyle w:val="Normal1"/>
            </w:pPr>
            <w:r>
              <w:rPr>
                <w:b/>
                <w:sz w:val="24"/>
              </w:rPr>
              <w:t>North Central Topics and Issues:</w:t>
            </w:r>
          </w:p>
          <w:p w:rsidR="00A1054C" w:rsidRDefault="00A1054C">
            <w:pPr>
              <w:pStyle w:val="Normal1"/>
            </w:pPr>
            <w:r>
              <w:rPr>
                <w:rFonts w:ascii="Times New Roman" w:eastAsia="Times New Roman" w:hAnsi="Times New Roman" w:cs="Times New Roman"/>
                <w:sz w:val="24"/>
              </w:rPr>
              <w:t xml:space="preserve"> </w:t>
            </w:r>
          </w:p>
          <w:p w:rsidR="00A1054C" w:rsidRDefault="00A1054C">
            <w:pPr>
              <w:pStyle w:val="Normal1"/>
            </w:pPr>
            <w:r>
              <w:rPr>
                <w:sz w:val="24"/>
              </w:rPr>
              <w:t>-Progress Report and updates on “The Big Idea” ag workforce/science; use of Common Measures. Feedback from state staff regarding our ability to meet the goals</w:t>
            </w:r>
            <w:r w:rsidR="0089688D">
              <w:rPr>
                <w:sz w:val="24"/>
              </w:rPr>
              <w:t>.</w:t>
            </w:r>
          </w:p>
          <w:p w:rsidR="00A1054C" w:rsidRDefault="00A1054C">
            <w:pPr>
              <w:pStyle w:val="Normal1"/>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666BCE" w:rsidRPr="00666BCE" w:rsidRDefault="00666BCE">
            <w:pPr>
              <w:pStyle w:val="Normal1"/>
              <w:rPr>
                <w:rFonts w:eastAsia="Times New Roman" w:cs="Times New Roman"/>
                <w:sz w:val="24"/>
              </w:rPr>
            </w:pPr>
            <w:r w:rsidRPr="00666BCE">
              <w:rPr>
                <w:rFonts w:eastAsia="Times New Roman" w:cs="Times New Roman"/>
                <w:sz w:val="24"/>
              </w:rPr>
              <w:t>N</w:t>
            </w:r>
            <w:r w:rsidR="00C417B2">
              <w:rPr>
                <w:rFonts w:eastAsia="Times New Roman" w:cs="Times New Roman"/>
                <w:sz w:val="24"/>
              </w:rPr>
              <w:t xml:space="preserve">ational Council CEO Search </w:t>
            </w:r>
          </w:p>
          <w:p w:rsidR="00666BCE" w:rsidRPr="00666BCE" w:rsidRDefault="00666BCE" w:rsidP="00666BCE">
            <w:pPr>
              <w:pStyle w:val="Normal1"/>
              <w:numPr>
                <w:ilvl w:val="0"/>
                <w:numId w:val="5"/>
              </w:numPr>
              <w:rPr>
                <w:rFonts w:eastAsia="Times New Roman" w:cs="Times New Roman"/>
                <w:sz w:val="24"/>
              </w:rPr>
            </w:pPr>
            <w:r w:rsidRPr="00666BCE">
              <w:rPr>
                <w:rFonts w:eastAsia="Times New Roman" w:cs="Times New Roman"/>
                <w:sz w:val="24"/>
              </w:rPr>
              <w:t xml:space="preserve">Rigorous search, narrowed down to five.  There were qualified candidates and Jennifer </w:t>
            </w:r>
            <w:r>
              <w:rPr>
                <w:rFonts w:eastAsia="Times New Roman" w:cs="Times New Roman"/>
                <w:sz w:val="24"/>
              </w:rPr>
              <w:t xml:space="preserve">Sirangelo </w:t>
            </w:r>
            <w:r w:rsidRPr="00666BCE">
              <w:rPr>
                <w:rFonts w:eastAsia="Times New Roman" w:cs="Times New Roman"/>
                <w:sz w:val="24"/>
              </w:rPr>
              <w:t xml:space="preserve">was the best choice.  </w:t>
            </w:r>
            <w:r w:rsidR="00B43981">
              <w:rPr>
                <w:rFonts w:eastAsia="Times New Roman" w:cs="Times New Roman"/>
                <w:sz w:val="24"/>
              </w:rPr>
              <w:t>She does have</w:t>
            </w:r>
            <w:r w:rsidR="00E962C0">
              <w:rPr>
                <w:rFonts w:eastAsia="Times New Roman" w:cs="Times New Roman"/>
                <w:sz w:val="24"/>
              </w:rPr>
              <w:t xml:space="preserve"> a coach; s</w:t>
            </w:r>
            <w:r>
              <w:rPr>
                <w:rFonts w:eastAsia="Times New Roman" w:cs="Times New Roman"/>
                <w:sz w:val="24"/>
              </w:rPr>
              <w:t>tart date will be January 1.</w:t>
            </w:r>
          </w:p>
          <w:p w:rsidR="00666BCE" w:rsidRPr="00666BCE" w:rsidRDefault="00666BCE">
            <w:pPr>
              <w:pStyle w:val="Normal1"/>
              <w:rPr>
                <w:rFonts w:eastAsia="Times New Roman" w:cs="Times New Roman"/>
                <w:sz w:val="24"/>
              </w:rPr>
            </w:pPr>
          </w:p>
          <w:p w:rsidR="00666BCE" w:rsidRDefault="00666BCE">
            <w:pPr>
              <w:pStyle w:val="Normal1"/>
              <w:rPr>
                <w:rFonts w:eastAsia="Times New Roman" w:cs="Times New Roman"/>
                <w:sz w:val="24"/>
              </w:rPr>
            </w:pPr>
            <w:r>
              <w:rPr>
                <w:rFonts w:eastAsia="Times New Roman" w:cs="Times New Roman"/>
                <w:sz w:val="24"/>
              </w:rPr>
              <w:t>Curriculum</w:t>
            </w:r>
          </w:p>
          <w:p w:rsidR="00666AE0" w:rsidRDefault="00666AE0" w:rsidP="00666AE0">
            <w:pPr>
              <w:pStyle w:val="Normal1"/>
              <w:numPr>
                <w:ilvl w:val="0"/>
                <w:numId w:val="5"/>
              </w:numPr>
              <w:rPr>
                <w:rFonts w:eastAsia="Times New Roman" w:cs="Times New Roman"/>
                <w:sz w:val="24"/>
              </w:rPr>
            </w:pPr>
            <w:r>
              <w:rPr>
                <w:rFonts w:eastAsia="Times New Roman" w:cs="Times New Roman"/>
                <w:sz w:val="24"/>
              </w:rPr>
              <w:t xml:space="preserve">One potential model:  Curriculum development stays in each state.  As they </w:t>
            </w:r>
          </w:p>
          <w:p w:rsidR="008A479C" w:rsidRDefault="00666AE0" w:rsidP="008A479C">
            <w:pPr>
              <w:pStyle w:val="Normal1"/>
              <w:ind w:left="720"/>
              <w:rPr>
                <w:rFonts w:eastAsia="Times New Roman" w:cs="Times New Roman"/>
                <w:sz w:val="24"/>
              </w:rPr>
            </w:pPr>
            <w:r>
              <w:rPr>
                <w:rFonts w:eastAsia="Times New Roman" w:cs="Times New Roman"/>
                <w:sz w:val="24"/>
              </w:rPr>
              <w:t>have needs, they develop the pieces and sell to others.  National helps with marketing and serves as more of an “ebay” for curriculum.</w:t>
            </w:r>
          </w:p>
          <w:p w:rsidR="008A479C" w:rsidRDefault="008A479C" w:rsidP="008A479C">
            <w:pPr>
              <w:pStyle w:val="Normal1"/>
              <w:numPr>
                <w:ilvl w:val="0"/>
                <w:numId w:val="5"/>
              </w:numPr>
              <w:rPr>
                <w:rFonts w:eastAsia="Times New Roman" w:cs="Times New Roman"/>
                <w:sz w:val="24"/>
              </w:rPr>
            </w:pPr>
            <w:r>
              <w:rPr>
                <w:rFonts w:eastAsia="Times New Roman" w:cs="Times New Roman"/>
                <w:sz w:val="24"/>
              </w:rPr>
              <w:t>Brad will be forwardin</w:t>
            </w:r>
            <w:r w:rsidR="00C417B2">
              <w:rPr>
                <w:rFonts w:eastAsia="Times New Roman" w:cs="Times New Roman"/>
                <w:sz w:val="24"/>
              </w:rPr>
              <w:t>g a piece from the PWG that has a proposal for curriculum.  Please get your comments back to Brad.</w:t>
            </w:r>
          </w:p>
          <w:p w:rsidR="00C417B2" w:rsidRPr="00666BCE" w:rsidRDefault="00C417B2" w:rsidP="008A479C">
            <w:pPr>
              <w:pStyle w:val="Normal1"/>
              <w:numPr>
                <w:ilvl w:val="0"/>
                <w:numId w:val="5"/>
              </w:numPr>
              <w:rPr>
                <w:rFonts w:eastAsia="Times New Roman" w:cs="Times New Roman"/>
                <w:sz w:val="24"/>
              </w:rPr>
            </w:pPr>
            <w:r>
              <w:rPr>
                <w:rFonts w:eastAsia="Times New Roman" w:cs="Times New Roman"/>
                <w:sz w:val="24"/>
              </w:rPr>
              <w:t>Denise will be getting an on-line survey to the group to determine what each of the states is doing related to curriculum.</w:t>
            </w:r>
          </w:p>
          <w:p w:rsidR="0089688D" w:rsidRDefault="0089688D">
            <w:pPr>
              <w:pStyle w:val="Normal1"/>
              <w:rPr>
                <w:rFonts w:eastAsia="Times New Roman" w:cs="Times New Roman"/>
                <w:sz w:val="24"/>
              </w:rPr>
            </w:pPr>
          </w:p>
          <w:p w:rsidR="00666BCE" w:rsidRDefault="00666BCE">
            <w:pPr>
              <w:pStyle w:val="Normal1"/>
              <w:rPr>
                <w:rFonts w:eastAsia="Times New Roman" w:cs="Times New Roman"/>
                <w:sz w:val="24"/>
              </w:rPr>
            </w:pPr>
            <w:r w:rsidRPr="00666BCE">
              <w:rPr>
                <w:rFonts w:eastAsia="Times New Roman" w:cs="Times New Roman"/>
                <w:sz w:val="24"/>
              </w:rPr>
              <w:t>DC Mission Mandate Training</w:t>
            </w:r>
          </w:p>
          <w:p w:rsidR="00C417B2" w:rsidRPr="00666BCE" w:rsidRDefault="00E962C0" w:rsidP="00C417B2">
            <w:pPr>
              <w:pStyle w:val="Normal1"/>
              <w:numPr>
                <w:ilvl w:val="0"/>
                <w:numId w:val="6"/>
              </w:numPr>
              <w:rPr>
                <w:rFonts w:eastAsia="Times New Roman" w:cs="Times New Roman"/>
                <w:sz w:val="24"/>
              </w:rPr>
            </w:pPr>
            <w:r>
              <w:rPr>
                <w:rFonts w:eastAsia="Times New Roman" w:cs="Times New Roman"/>
                <w:sz w:val="24"/>
              </w:rPr>
              <w:t xml:space="preserve">There are some concerns about the audience </w:t>
            </w:r>
            <w:r w:rsidR="009E1329">
              <w:rPr>
                <w:rFonts w:eastAsia="Times New Roman" w:cs="Times New Roman"/>
                <w:sz w:val="24"/>
              </w:rPr>
              <w:t>and content of these</w:t>
            </w:r>
            <w:r>
              <w:rPr>
                <w:rFonts w:eastAsia="Times New Roman" w:cs="Times New Roman"/>
                <w:sz w:val="24"/>
              </w:rPr>
              <w:t xml:space="preserve">.  </w:t>
            </w:r>
            <w:r w:rsidR="009E1329">
              <w:rPr>
                <w:rFonts w:eastAsia="Times New Roman" w:cs="Times New Roman"/>
                <w:sz w:val="24"/>
              </w:rPr>
              <w:t xml:space="preserve">Renee will visit with Lisa and Jill </w:t>
            </w:r>
            <w:r>
              <w:rPr>
                <w:rFonts w:eastAsia="Times New Roman" w:cs="Times New Roman"/>
                <w:sz w:val="24"/>
              </w:rPr>
              <w:t>directly.</w:t>
            </w:r>
          </w:p>
          <w:p w:rsidR="00666AE0" w:rsidRDefault="00666AE0">
            <w:pPr>
              <w:pStyle w:val="Normal1"/>
              <w:rPr>
                <w:rFonts w:eastAsia="Times New Roman" w:cs="Times New Roman"/>
                <w:sz w:val="24"/>
              </w:rPr>
            </w:pPr>
          </w:p>
          <w:p w:rsidR="00666BCE" w:rsidRDefault="00666BCE">
            <w:pPr>
              <w:pStyle w:val="Normal1"/>
              <w:rPr>
                <w:rFonts w:eastAsia="Times New Roman" w:cs="Times New Roman"/>
                <w:sz w:val="24"/>
              </w:rPr>
            </w:pPr>
            <w:r w:rsidRPr="00666BCE">
              <w:rPr>
                <w:rFonts w:eastAsia="Times New Roman" w:cs="Times New Roman"/>
                <w:sz w:val="24"/>
              </w:rPr>
              <w:t>Galaxy</w:t>
            </w:r>
            <w:r w:rsidR="00666AE0">
              <w:rPr>
                <w:rFonts w:eastAsia="Times New Roman" w:cs="Times New Roman"/>
                <w:sz w:val="24"/>
              </w:rPr>
              <w:t xml:space="preserve"> </w:t>
            </w:r>
          </w:p>
          <w:p w:rsidR="00666AE0" w:rsidRDefault="00666AE0" w:rsidP="00666AE0">
            <w:pPr>
              <w:pStyle w:val="Normal1"/>
              <w:numPr>
                <w:ilvl w:val="0"/>
                <w:numId w:val="5"/>
              </w:numPr>
              <w:rPr>
                <w:rFonts w:eastAsia="Times New Roman" w:cs="Times New Roman"/>
                <w:sz w:val="24"/>
              </w:rPr>
            </w:pPr>
            <w:r>
              <w:rPr>
                <w:rFonts w:eastAsia="Times New Roman" w:cs="Times New Roman"/>
                <w:sz w:val="24"/>
              </w:rPr>
              <w:t>Many will be going, there are meetings scheduled for the NC region.</w:t>
            </w:r>
          </w:p>
          <w:p w:rsidR="00A434D6" w:rsidRDefault="00A434D6" w:rsidP="00A434D6">
            <w:pPr>
              <w:pStyle w:val="Normal1"/>
              <w:rPr>
                <w:rFonts w:eastAsia="Times New Roman" w:cs="Times New Roman"/>
                <w:sz w:val="24"/>
              </w:rPr>
            </w:pPr>
          </w:p>
          <w:p w:rsidR="00A434D6" w:rsidRDefault="00A434D6" w:rsidP="00A434D6">
            <w:pPr>
              <w:pStyle w:val="Normal1"/>
              <w:rPr>
                <w:rFonts w:eastAsia="Times New Roman" w:cs="Times New Roman"/>
                <w:sz w:val="24"/>
              </w:rPr>
            </w:pPr>
            <w:r>
              <w:rPr>
                <w:rFonts w:eastAsia="Times New Roman" w:cs="Times New Roman"/>
                <w:sz w:val="24"/>
              </w:rPr>
              <w:t>Liaison</w:t>
            </w:r>
          </w:p>
          <w:p w:rsidR="00817517" w:rsidRPr="00D8148E" w:rsidRDefault="00A434D6" w:rsidP="00D8148E">
            <w:pPr>
              <w:pStyle w:val="Normal1"/>
              <w:numPr>
                <w:ilvl w:val="0"/>
                <w:numId w:val="5"/>
              </w:numPr>
              <w:rPr>
                <w:rFonts w:eastAsia="Times New Roman" w:cs="Times New Roman"/>
                <w:sz w:val="24"/>
              </w:rPr>
            </w:pPr>
            <w:r>
              <w:rPr>
                <w:rFonts w:eastAsia="Times New Roman" w:cs="Times New Roman"/>
                <w:sz w:val="24"/>
              </w:rPr>
              <w:t xml:space="preserve">Barbara will work the director liaison to determine best communication strategy.  </w:t>
            </w:r>
          </w:p>
          <w:p w:rsidR="00A1054C" w:rsidRDefault="00A1054C">
            <w:pPr>
              <w:pStyle w:val="Normal1"/>
            </w:pPr>
            <w:r>
              <w:rPr>
                <w:rFonts w:ascii="Times New Roman" w:eastAsia="Times New Roman" w:hAnsi="Times New Roman" w:cs="Times New Roman"/>
                <w:sz w:val="24"/>
              </w:rPr>
              <w:t xml:space="preserve"> </w:t>
            </w:r>
          </w:p>
          <w:p w:rsidR="00687FC0" w:rsidRDefault="00A1054C">
            <w:pPr>
              <w:pStyle w:val="Normal1"/>
              <w:rPr>
                <w:sz w:val="24"/>
              </w:rPr>
            </w:pPr>
            <w:r>
              <w:rPr>
                <w:sz w:val="24"/>
              </w:rPr>
              <w:t xml:space="preserve">NC region “work teams” </w:t>
            </w:r>
          </w:p>
          <w:p w:rsidR="00817517" w:rsidRDefault="00817517" w:rsidP="00817517">
            <w:pPr>
              <w:pStyle w:val="Normal1"/>
            </w:pPr>
          </w:p>
          <w:p w:rsidR="002C2E0B" w:rsidRDefault="00687FC0" w:rsidP="002C2E0B">
            <w:pPr>
              <w:pStyle w:val="Normal1"/>
              <w:numPr>
                <w:ilvl w:val="0"/>
                <w:numId w:val="5"/>
              </w:numPr>
            </w:pPr>
            <w:r>
              <w:t>What might be some criteria we use to determine if a concept becomes something that is worthy of a regional “work team”</w:t>
            </w:r>
            <w:r w:rsidR="002C2E0B">
              <w:t>.  Criteria might include:</w:t>
            </w:r>
          </w:p>
          <w:p w:rsidR="002C2E0B" w:rsidRDefault="002C2E0B" w:rsidP="002C2E0B">
            <w:pPr>
              <w:pStyle w:val="Normal1"/>
              <w:numPr>
                <w:ilvl w:val="1"/>
                <w:numId w:val="5"/>
              </w:numPr>
            </w:pPr>
            <w:r>
              <w:t>Need - Could the topic fill a gap in your state.  Meets a pain point.</w:t>
            </w:r>
          </w:p>
          <w:p w:rsidR="002C2E0B" w:rsidRDefault="002C2E0B" w:rsidP="002C2E0B">
            <w:pPr>
              <w:pStyle w:val="Normal1"/>
              <w:numPr>
                <w:ilvl w:val="1"/>
                <w:numId w:val="5"/>
              </w:numPr>
            </w:pPr>
            <w:r>
              <w:t xml:space="preserve">Capacity  - we have that or together </w:t>
            </w:r>
            <w:r w:rsidR="006610CA">
              <w:t>can come up with the capacity</w:t>
            </w:r>
          </w:p>
          <w:p w:rsidR="002C2E0B" w:rsidRDefault="002C2E0B" w:rsidP="002C2E0B">
            <w:pPr>
              <w:pStyle w:val="Normal1"/>
              <w:numPr>
                <w:ilvl w:val="1"/>
                <w:numId w:val="5"/>
              </w:numPr>
            </w:pPr>
            <w:r>
              <w:t xml:space="preserve">Cost benefit analysis </w:t>
            </w:r>
          </w:p>
          <w:p w:rsidR="002C2E0B" w:rsidRDefault="002C2E0B" w:rsidP="002C2E0B">
            <w:pPr>
              <w:pStyle w:val="Normal1"/>
              <w:numPr>
                <w:ilvl w:val="1"/>
                <w:numId w:val="5"/>
              </w:numPr>
            </w:pPr>
            <w:r>
              <w:t>Advances goals of mission areas/regional goal</w:t>
            </w:r>
          </w:p>
          <w:p w:rsidR="002C2E0B" w:rsidRDefault="002C2E0B" w:rsidP="002C2E0B">
            <w:pPr>
              <w:pStyle w:val="Normal1"/>
              <w:numPr>
                <w:ilvl w:val="1"/>
                <w:numId w:val="5"/>
              </w:numPr>
            </w:pPr>
            <w:r>
              <w:t>Proven model</w:t>
            </w:r>
          </w:p>
          <w:p w:rsidR="006610CA" w:rsidRDefault="006610CA" w:rsidP="006610CA">
            <w:pPr>
              <w:pStyle w:val="Normal1"/>
              <w:numPr>
                <w:ilvl w:val="1"/>
                <w:numId w:val="5"/>
              </w:numPr>
            </w:pPr>
            <w:r>
              <w:t>Advances the movement of PYD</w:t>
            </w:r>
          </w:p>
          <w:p w:rsidR="002C2E0B" w:rsidRDefault="006610CA" w:rsidP="006610CA">
            <w:pPr>
              <w:pStyle w:val="Normal1"/>
              <w:numPr>
                <w:ilvl w:val="1"/>
                <w:numId w:val="5"/>
              </w:numPr>
            </w:pPr>
            <w:r>
              <w:t>Where does expertise in the region lie related to areas (PRKC, VRKC, etc.)</w:t>
            </w:r>
          </w:p>
          <w:p w:rsidR="006610CA" w:rsidRDefault="006610CA" w:rsidP="002C2E0B">
            <w:pPr>
              <w:pStyle w:val="Normal1"/>
              <w:numPr>
                <w:ilvl w:val="1"/>
                <w:numId w:val="5"/>
              </w:numPr>
            </w:pPr>
            <w:r>
              <w:t xml:space="preserve">Fits the goal of multi-state work – there is some kind of measurement </w:t>
            </w:r>
          </w:p>
          <w:p w:rsidR="006610CA" w:rsidRDefault="006610CA" w:rsidP="002C2E0B">
            <w:pPr>
              <w:pStyle w:val="Normal1"/>
              <w:numPr>
                <w:ilvl w:val="1"/>
                <w:numId w:val="5"/>
              </w:numPr>
            </w:pPr>
            <w:r>
              <w:t xml:space="preserve">Is there enough synergy around the concept </w:t>
            </w:r>
          </w:p>
          <w:p w:rsidR="00817517" w:rsidRDefault="0098266B" w:rsidP="0098266B">
            <w:pPr>
              <w:pStyle w:val="Normal1"/>
              <w:numPr>
                <w:ilvl w:val="0"/>
                <w:numId w:val="5"/>
              </w:numPr>
            </w:pPr>
            <w:r>
              <w:t>Potential topics</w:t>
            </w:r>
          </w:p>
          <w:p w:rsidR="0098266B" w:rsidRDefault="0098266B" w:rsidP="0098266B">
            <w:pPr>
              <w:pStyle w:val="Normal1"/>
              <w:numPr>
                <w:ilvl w:val="1"/>
                <w:numId w:val="5"/>
              </w:numPr>
            </w:pPr>
            <w:r>
              <w:t>Staff Development</w:t>
            </w:r>
            <w:r w:rsidR="00B97574">
              <w:t xml:space="preserve"> (NE, MN, IL) – Ina will lead.  Get names to Ina by October 1.</w:t>
            </w:r>
          </w:p>
          <w:p w:rsidR="0098266B" w:rsidRDefault="00B97574" w:rsidP="0098266B">
            <w:pPr>
              <w:pStyle w:val="Normal1"/>
              <w:numPr>
                <w:ilvl w:val="1"/>
                <w:numId w:val="5"/>
              </w:numPr>
            </w:pPr>
            <w:r>
              <w:t xml:space="preserve">Metro </w:t>
            </w:r>
            <w:r w:rsidR="0098266B">
              <w:t>Educators</w:t>
            </w:r>
            <w:r>
              <w:t xml:space="preserve"> – to increase urban reach by 10%  - Dorothy will lead.  Get names to Dorothy by October 1.</w:t>
            </w:r>
          </w:p>
          <w:p w:rsidR="00B97574" w:rsidRDefault="00B97574" w:rsidP="00B97574">
            <w:pPr>
              <w:pStyle w:val="Normal1"/>
              <w:numPr>
                <w:ilvl w:val="2"/>
                <w:numId w:val="5"/>
              </w:numPr>
            </w:pPr>
            <w:r>
              <w:t>For the future:</w:t>
            </w:r>
          </w:p>
          <w:p w:rsidR="00B97574" w:rsidRDefault="00B97574" w:rsidP="00B97574">
            <w:pPr>
              <w:pStyle w:val="Normal1"/>
              <w:numPr>
                <w:ilvl w:val="3"/>
                <w:numId w:val="5"/>
              </w:numPr>
            </w:pPr>
            <w:r>
              <w:t xml:space="preserve">Reaching Latino audiences  </w:t>
            </w:r>
          </w:p>
          <w:p w:rsidR="0098266B" w:rsidRDefault="0098266B" w:rsidP="00B97574">
            <w:pPr>
              <w:pStyle w:val="Normal1"/>
              <w:numPr>
                <w:ilvl w:val="3"/>
                <w:numId w:val="5"/>
              </w:numPr>
            </w:pPr>
            <w:r>
              <w:t xml:space="preserve">Curriculum </w:t>
            </w:r>
          </w:p>
          <w:p w:rsidR="00B44CE5" w:rsidRDefault="00B44CE5">
            <w:pPr>
              <w:pStyle w:val="Normal1"/>
              <w:rPr>
                <w:sz w:val="24"/>
              </w:rPr>
            </w:pPr>
          </w:p>
          <w:p w:rsidR="00B44CE5" w:rsidRDefault="00B44CE5">
            <w:pPr>
              <w:pStyle w:val="Normal1"/>
              <w:rPr>
                <w:sz w:val="24"/>
              </w:rPr>
            </w:pPr>
            <w:r>
              <w:rPr>
                <w:sz w:val="24"/>
              </w:rPr>
              <w:t>Standing Items for Conference calls:</w:t>
            </w:r>
          </w:p>
          <w:p w:rsidR="00B44CE5" w:rsidRDefault="00B44CE5" w:rsidP="00B44CE5">
            <w:pPr>
              <w:pStyle w:val="Normal1"/>
              <w:numPr>
                <w:ilvl w:val="0"/>
                <w:numId w:val="5"/>
              </w:numPr>
            </w:pPr>
            <w:r>
              <w:t>The big idea</w:t>
            </w:r>
          </w:p>
          <w:p w:rsidR="00B44CE5" w:rsidRDefault="00B44CE5" w:rsidP="00B44CE5">
            <w:pPr>
              <w:pStyle w:val="Normal1"/>
              <w:numPr>
                <w:ilvl w:val="0"/>
                <w:numId w:val="5"/>
              </w:numPr>
            </w:pPr>
            <w:r>
              <w:t>Curriculum</w:t>
            </w:r>
          </w:p>
          <w:p w:rsidR="00B44CE5" w:rsidRDefault="00B44CE5" w:rsidP="00D8148E">
            <w:pPr>
              <w:pStyle w:val="Normal1"/>
              <w:ind w:left="720"/>
            </w:pPr>
          </w:p>
        </w:tc>
      </w:tr>
      <w:tr w:rsidR="006610CA" w:rsidTr="00A1054C">
        <w:tc>
          <w:tcPr>
            <w:tcW w:w="1980" w:type="dxa"/>
            <w:tcMar>
              <w:top w:w="100" w:type="dxa"/>
              <w:left w:w="100" w:type="dxa"/>
              <w:bottom w:w="100" w:type="dxa"/>
              <w:right w:w="100" w:type="dxa"/>
            </w:tcMar>
          </w:tcPr>
          <w:p w:rsidR="006610CA" w:rsidRDefault="006610CA">
            <w:pPr>
              <w:pStyle w:val="Normal1"/>
              <w:rPr>
                <w:sz w:val="24"/>
              </w:rPr>
            </w:pPr>
          </w:p>
        </w:tc>
        <w:tc>
          <w:tcPr>
            <w:tcW w:w="9180" w:type="dxa"/>
            <w:tcMar>
              <w:top w:w="100" w:type="dxa"/>
              <w:left w:w="100" w:type="dxa"/>
              <w:bottom w:w="100" w:type="dxa"/>
              <w:right w:w="100" w:type="dxa"/>
            </w:tcMar>
          </w:tcPr>
          <w:p w:rsidR="00B97574" w:rsidRPr="00BF647B" w:rsidRDefault="00B97574">
            <w:pPr>
              <w:pStyle w:val="Normal1"/>
              <w:rPr>
                <w:b/>
                <w:sz w:val="24"/>
              </w:rPr>
            </w:pPr>
            <w:r w:rsidRPr="00BF647B">
              <w:rPr>
                <w:b/>
                <w:sz w:val="24"/>
              </w:rPr>
              <w:t>MAJOR ISSUES</w:t>
            </w:r>
            <w:r w:rsidR="0089688D">
              <w:rPr>
                <w:b/>
                <w:sz w:val="24"/>
              </w:rPr>
              <w:t xml:space="preserve"> TO REPORT TO DIRECTORS </w:t>
            </w:r>
          </w:p>
          <w:p w:rsidR="00B97574" w:rsidRDefault="00B97574">
            <w:pPr>
              <w:pStyle w:val="Normal1"/>
              <w:rPr>
                <w:sz w:val="24"/>
              </w:rPr>
            </w:pPr>
          </w:p>
          <w:p w:rsidR="00B97574" w:rsidRDefault="00B97574">
            <w:pPr>
              <w:pStyle w:val="Normal1"/>
              <w:rPr>
                <w:sz w:val="24"/>
              </w:rPr>
            </w:pPr>
          </w:p>
          <w:p w:rsidR="006610CA" w:rsidRPr="003B17DD" w:rsidRDefault="00B97574">
            <w:pPr>
              <w:pStyle w:val="Normal1"/>
              <w:rPr>
                <w:b/>
                <w:sz w:val="24"/>
              </w:rPr>
            </w:pPr>
            <w:r w:rsidRPr="003B17DD">
              <w:rPr>
                <w:b/>
                <w:sz w:val="24"/>
              </w:rPr>
              <w:t>Growth Goal:</w:t>
            </w:r>
          </w:p>
          <w:p w:rsidR="00D8148E" w:rsidRPr="00D8148E" w:rsidRDefault="003B17DD" w:rsidP="003B17DD">
            <w:pPr>
              <w:pStyle w:val="Normal1"/>
              <w:numPr>
                <w:ilvl w:val="0"/>
                <w:numId w:val="10"/>
              </w:numPr>
              <w:rPr>
                <w:sz w:val="24"/>
              </w:rPr>
            </w:pPr>
            <w:r>
              <w:t>Increase metro</w:t>
            </w:r>
            <w:r w:rsidR="00B97574">
              <w:t xml:space="preserve"> reach by 10%  - </w:t>
            </w:r>
          </w:p>
          <w:p w:rsidR="00B97574" w:rsidRPr="003B17DD" w:rsidRDefault="00D8148E" w:rsidP="00D8148E">
            <w:pPr>
              <w:pStyle w:val="Normal1"/>
              <w:numPr>
                <w:ilvl w:val="1"/>
                <w:numId w:val="10"/>
              </w:numPr>
              <w:rPr>
                <w:sz w:val="24"/>
              </w:rPr>
            </w:pPr>
            <w:r>
              <w:t>W</w:t>
            </w:r>
            <w:r w:rsidR="00B97574">
              <w:t xml:space="preserve">ork with metro educators </w:t>
            </w:r>
            <w:r>
              <w:t>to develop plans to do that.</w:t>
            </w:r>
          </w:p>
          <w:p w:rsidR="003B17DD" w:rsidRDefault="003B17DD" w:rsidP="00D8148E">
            <w:pPr>
              <w:pStyle w:val="Normal1"/>
              <w:ind w:left="720"/>
              <w:rPr>
                <w:sz w:val="24"/>
              </w:rPr>
            </w:pPr>
          </w:p>
          <w:p w:rsidR="003B17DD" w:rsidRPr="003B17DD" w:rsidRDefault="003B17DD" w:rsidP="003B17DD">
            <w:pPr>
              <w:pStyle w:val="Normal1"/>
              <w:rPr>
                <w:b/>
                <w:sz w:val="24"/>
              </w:rPr>
            </w:pPr>
            <w:r w:rsidRPr="003B17DD">
              <w:rPr>
                <w:b/>
                <w:sz w:val="24"/>
              </w:rPr>
              <w:lastRenderedPageBreak/>
              <w:t>Big IDEA</w:t>
            </w:r>
          </w:p>
          <w:p w:rsidR="003B17DD" w:rsidRDefault="003B17DD" w:rsidP="003B17DD">
            <w:pPr>
              <w:pStyle w:val="Normal1"/>
              <w:numPr>
                <w:ilvl w:val="0"/>
                <w:numId w:val="11"/>
              </w:numPr>
              <w:rPr>
                <w:sz w:val="24"/>
              </w:rPr>
            </w:pPr>
            <w:r>
              <w:rPr>
                <w:sz w:val="24"/>
              </w:rPr>
              <w:t>Preparing youth for the most important jobs in a competitive global economy through the lens of science and agriculture.</w:t>
            </w:r>
          </w:p>
          <w:p w:rsidR="00D8148E" w:rsidRDefault="00D8148E" w:rsidP="00D8148E">
            <w:pPr>
              <w:pStyle w:val="Normal1"/>
              <w:numPr>
                <w:ilvl w:val="1"/>
                <w:numId w:val="11"/>
              </w:numPr>
              <w:rPr>
                <w:sz w:val="24"/>
              </w:rPr>
            </w:pPr>
            <w:r>
              <w:rPr>
                <w:sz w:val="24"/>
              </w:rPr>
              <w:t>Convene a team to develop a logic model and strategies.</w:t>
            </w:r>
          </w:p>
          <w:p w:rsidR="003B17DD" w:rsidRPr="00B97574" w:rsidRDefault="003B17DD" w:rsidP="003B17DD">
            <w:pPr>
              <w:pStyle w:val="Normal1"/>
              <w:rPr>
                <w:sz w:val="24"/>
              </w:rPr>
            </w:pPr>
          </w:p>
          <w:p w:rsidR="00B97574" w:rsidRDefault="003B17DD" w:rsidP="00B97574">
            <w:pPr>
              <w:pStyle w:val="Normal1"/>
              <w:rPr>
                <w:b/>
              </w:rPr>
            </w:pPr>
            <w:r w:rsidRPr="003B17DD">
              <w:rPr>
                <w:b/>
              </w:rPr>
              <w:t>Common Measures</w:t>
            </w:r>
          </w:p>
          <w:p w:rsidR="00D8148E" w:rsidRDefault="00D8148E" w:rsidP="003B17DD">
            <w:pPr>
              <w:pStyle w:val="Normal1"/>
              <w:numPr>
                <w:ilvl w:val="0"/>
                <w:numId w:val="11"/>
              </w:numPr>
            </w:pPr>
            <w:r>
              <w:t>National and regional impact on 4-H outcomes.</w:t>
            </w:r>
          </w:p>
          <w:p w:rsidR="003B17DD" w:rsidRPr="00D8148E" w:rsidRDefault="003B17DD" w:rsidP="00D8148E">
            <w:pPr>
              <w:pStyle w:val="Normal1"/>
              <w:numPr>
                <w:ilvl w:val="1"/>
                <w:numId w:val="11"/>
              </w:numPr>
            </w:pPr>
            <w:r w:rsidRPr="00D8148E">
              <w:t>Identification of which indicators the NC states will collectively use</w:t>
            </w:r>
          </w:p>
          <w:p w:rsidR="003B17DD" w:rsidRPr="003B17DD" w:rsidRDefault="003B17DD" w:rsidP="00B97574">
            <w:pPr>
              <w:pStyle w:val="Normal1"/>
              <w:rPr>
                <w:b/>
              </w:rPr>
            </w:pPr>
          </w:p>
          <w:p w:rsidR="003B17DD" w:rsidRDefault="003B17DD" w:rsidP="00B97574">
            <w:pPr>
              <w:pStyle w:val="Normal1"/>
            </w:pPr>
          </w:p>
          <w:p w:rsidR="00B97574" w:rsidRPr="003B17DD" w:rsidRDefault="00B97574" w:rsidP="00B97574">
            <w:pPr>
              <w:pStyle w:val="Normal1"/>
              <w:rPr>
                <w:b/>
                <w:sz w:val="24"/>
              </w:rPr>
            </w:pPr>
            <w:r w:rsidRPr="003B17DD">
              <w:rPr>
                <w:b/>
                <w:sz w:val="24"/>
              </w:rPr>
              <w:t>Economies of Scale</w:t>
            </w:r>
          </w:p>
          <w:p w:rsidR="00B97574" w:rsidRDefault="00B97574" w:rsidP="003B17DD">
            <w:pPr>
              <w:pStyle w:val="Normal1"/>
              <w:numPr>
                <w:ilvl w:val="0"/>
                <w:numId w:val="10"/>
              </w:numPr>
              <w:rPr>
                <w:sz w:val="24"/>
              </w:rPr>
            </w:pPr>
            <w:r>
              <w:rPr>
                <w:sz w:val="24"/>
              </w:rPr>
              <w:t>Staff Development offerings that are regional.</w:t>
            </w:r>
          </w:p>
          <w:p w:rsidR="00B97574" w:rsidRDefault="00B97574" w:rsidP="00B97574">
            <w:pPr>
              <w:pStyle w:val="Normal1"/>
              <w:rPr>
                <w:sz w:val="24"/>
              </w:rPr>
            </w:pPr>
          </w:p>
          <w:p w:rsidR="003B17DD" w:rsidRDefault="003B17DD" w:rsidP="00B97574">
            <w:pPr>
              <w:pStyle w:val="Normal1"/>
              <w:rPr>
                <w:sz w:val="24"/>
              </w:rPr>
            </w:pPr>
          </w:p>
          <w:p w:rsidR="003B17DD" w:rsidRPr="00B97574" w:rsidRDefault="003B17DD" w:rsidP="00B97574">
            <w:pPr>
              <w:pStyle w:val="Normal1"/>
              <w:rPr>
                <w:sz w:val="24"/>
              </w:rPr>
            </w:pPr>
            <w:r>
              <w:rPr>
                <w:sz w:val="24"/>
              </w:rPr>
              <w:t>Report back on Question - Ina</w:t>
            </w:r>
          </w:p>
        </w:tc>
      </w:tr>
    </w:tbl>
    <w:p w:rsidR="002260EF" w:rsidRDefault="00E00617">
      <w:pPr>
        <w:pStyle w:val="Normal1"/>
      </w:pPr>
      <w:r>
        <w:lastRenderedPageBreak/>
        <w:t xml:space="preserve"> </w:t>
      </w:r>
    </w:p>
    <w:p w:rsidR="002260EF" w:rsidRDefault="002260EF">
      <w:pPr>
        <w:pStyle w:val="Normal1"/>
      </w:pPr>
    </w:p>
    <w:sectPr w:rsidR="002260EF">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44F69"/>
    <w:multiLevelType w:val="hybridMultilevel"/>
    <w:tmpl w:val="4D40F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CF505F"/>
    <w:multiLevelType w:val="hybridMultilevel"/>
    <w:tmpl w:val="8EAE0F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6204FC"/>
    <w:multiLevelType w:val="hybridMultilevel"/>
    <w:tmpl w:val="BF362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F2503D"/>
    <w:multiLevelType w:val="hybridMultilevel"/>
    <w:tmpl w:val="DAF6D0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A22377"/>
    <w:multiLevelType w:val="hybridMultilevel"/>
    <w:tmpl w:val="2DFA5F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25A125A"/>
    <w:multiLevelType w:val="hybridMultilevel"/>
    <w:tmpl w:val="6A5A5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78A137A"/>
    <w:multiLevelType w:val="hybridMultilevel"/>
    <w:tmpl w:val="A6D232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A692D65"/>
    <w:multiLevelType w:val="multilevel"/>
    <w:tmpl w:val="64580CE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6145602D"/>
    <w:multiLevelType w:val="hybridMultilevel"/>
    <w:tmpl w:val="D03C1794"/>
    <w:lvl w:ilvl="0" w:tplc="04090001">
      <w:start w:val="1"/>
      <w:numFmt w:val="bullet"/>
      <w:lvlText w:val=""/>
      <w:lvlJc w:val="left"/>
      <w:pPr>
        <w:ind w:left="720" w:hanging="360"/>
      </w:pPr>
      <w:rPr>
        <w:rFonts w:ascii="Symbol" w:hAnsi="Symbol" w:hint="default"/>
      </w:rPr>
    </w:lvl>
    <w:lvl w:ilvl="1" w:tplc="C93ED1D8">
      <w:numFmt w:val="bullet"/>
      <w:lvlText w:val="-"/>
      <w:lvlJc w:val="left"/>
      <w:pPr>
        <w:ind w:left="1440" w:hanging="360"/>
      </w:pPr>
      <w:rPr>
        <w:rFonts w:ascii="Arial" w:eastAsia="Arial" w:hAnsi="Arial" w:cs="Arial" w:hint="default"/>
        <w:sz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66D307D"/>
    <w:multiLevelType w:val="hybridMultilevel"/>
    <w:tmpl w:val="2CE49E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6EA6DDB"/>
    <w:multiLevelType w:val="hybridMultilevel"/>
    <w:tmpl w:val="59520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5"/>
  </w:num>
  <w:num w:numId="4">
    <w:abstractNumId w:val="3"/>
  </w:num>
  <w:num w:numId="5">
    <w:abstractNumId w:val="4"/>
  </w:num>
  <w:num w:numId="6">
    <w:abstractNumId w:val="8"/>
  </w:num>
  <w:num w:numId="7">
    <w:abstractNumId w:val="2"/>
  </w:num>
  <w:num w:numId="8">
    <w:abstractNumId w:val="10"/>
  </w:num>
  <w:num w:numId="9">
    <w:abstractNumId w:val="6"/>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useFELayout/>
    <w:compatSetting w:name="compatibilityMode" w:uri="http://schemas.microsoft.com/office/word" w:val="14"/>
  </w:compat>
  <w:rsids>
    <w:rsidRoot w:val="002260EF"/>
    <w:rsid w:val="00065267"/>
    <w:rsid w:val="00076B15"/>
    <w:rsid w:val="000C5429"/>
    <w:rsid w:val="0013107C"/>
    <w:rsid w:val="00132FE5"/>
    <w:rsid w:val="00192E5A"/>
    <w:rsid w:val="001B3560"/>
    <w:rsid w:val="002260EF"/>
    <w:rsid w:val="00236BE7"/>
    <w:rsid w:val="002C2E0B"/>
    <w:rsid w:val="003B17DD"/>
    <w:rsid w:val="005113ED"/>
    <w:rsid w:val="00657DC2"/>
    <w:rsid w:val="006610CA"/>
    <w:rsid w:val="00666AE0"/>
    <w:rsid w:val="00666BCE"/>
    <w:rsid w:val="00687FC0"/>
    <w:rsid w:val="00804701"/>
    <w:rsid w:val="00817517"/>
    <w:rsid w:val="0089688D"/>
    <w:rsid w:val="008A479C"/>
    <w:rsid w:val="008C40EF"/>
    <w:rsid w:val="008C74E9"/>
    <w:rsid w:val="00931CB9"/>
    <w:rsid w:val="009540ED"/>
    <w:rsid w:val="00975566"/>
    <w:rsid w:val="0098266B"/>
    <w:rsid w:val="009E1329"/>
    <w:rsid w:val="00A1054C"/>
    <w:rsid w:val="00A434D6"/>
    <w:rsid w:val="00AC17B5"/>
    <w:rsid w:val="00B11839"/>
    <w:rsid w:val="00B43981"/>
    <w:rsid w:val="00B44CE5"/>
    <w:rsid w:val="00B82938"/>
    <w:rsid w:val="00B97574"/>
    <w:rsid w:val="00BE3A3B"/>
    <w:rsid w:val="00BF647B"/>
    <w:rsid w:val="00C417B2"/>
    <w:rsid w:val="00C46B49"/>
    <w:rsid w:val="00CF48E9"/>
    <w:rsid w:val="00D8148E"/>
    <w:rsid w:val="00E00617"/>
    <w:rsid w:val="00E45429"/>
    <w:rsid w:val="00E962C0"/>
    <w:rsid w:val="00F30436"/>
    <w:rsid w:val="00F3157B"/>
    <w:rsid w:val="00F35E67"/>
    <w:rsid w:val="00F700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spacing w:before="200"/>
      <w:contextualSpacing/>
      <w:outlineLvl w:val="0"/>
    </w:pPr>
    <w:rPr>
      <w:rFonts w:ascii="Trebuchet MS" w:eastAsia="Trebuchet MS" w:hAnsi="Trebuchet MS" w:cs="Trebuchet MS"/>
      <w:sz w:val="32"/>
    </w:rPr>
  </w:style>
  <w:style w:type="paragraph" w:styleId="Heading2">
    <w:name w:val="heading 2"/>
    <w:basedOn w:val="Normal1"/>
    <w:next w:val="Normal1"/>
    <w:pPr>
      <w:spacing w:before="200"/>
      <w:contextualSpacing/>
      <w:outlineLvl w:val="1"/>
    </w:pPr>
    <w:rPr>
      <w:rFonts w:ascii="Trebuchet MS" w:eastAsia="Trebuchet MS" w:hAnsi="Trebuchet MS" w:cs="Trebuchet MS"/>
      <w:b/>
      <w:sz w:val="26"/>
    </w:rPr>
  </w:style>
  <w:style w:type="paragraph" w:styleId="Heading3">
    <w:name w:val="heading 3"/>
    <w:basedOn w:val="Normal1"/>
    <w:next w:val="Normal1"/>
    <w:pPr>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pPr>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pPr>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pPr>
      <w:spacing w:line="276" w:lineRule="auto"/>
    </w:pPr>
    <w:rPr>
      <w:rFonts w:ascii="Arial" w:eastAsia="Arial" w:hAnsi="Arial" w:cs="Arial"/>
      <w:color w:val="000000"/>
      <w:sz w:val="22"/>
    </w:rPr>
  </w:style>
  <w:style w:type="paragraph" w:styleId="Title">
    <w:name w:val="Title"/>
    <w:basedOn w:val="Normal1"/>
    <w:next w:val="Normal1"/>
    <w:pPr>
      <w:contextualSpacing/>
    </w:pPr>
    <w:rPr>
      <w:rFonts w:ascii="Trebuchet MS" w:eastAsia="Trebuchet MS" w:hAnsi="Trebuchet MS" w:cs="Trebuchet MS"/>
      <w:sz w:val="42"/>
    </w:rPr>
  </w:style>
  <w:style w:type="paragraph" w:styleId="Subtitle">
    <w:name w:val="Subtitle"/>
    <w:basedOn w:val="Normal1"/>
    <w:next w:val="Normal1"/>
    <w:pPr>
      <w:spacing w:after="200"/>
      <w:contextualSpacing/>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BE3A3B"/>
    <w:rPr>
      <w:rFonts w:ascii="Tahoma" w:hAnsi="Tahoma" w:cs="Tahoma"/>
      <w:sz w:val="16"/>
      <w:szCs w:val="16"/>
    </w:rPr>
  </w:style>
  <w:style w:type="character" w:customStyle="1" w:styleId="BalloonTextChar">
    <w:name w:val="Balloon Text Char"/>
    <w:basedOn w:val="DefaultParagraphFont"/>
    <w:link w:val="BalloonText"/>
    <w:uiPriority w:val="99"/>
    <w:semiHidden/>
    <w:rsid w:val="00BE3A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spacing w:before="200"/>
      <w:contextualSpacing/>
      <w:outlineLvl w:val="0"/>
    </w:pPr>
    <w:rPr>
      <w:rFonts w:ascii="Trebuchet MS" w:eastAsia="Trebuchet MS" w:hAnsi="Trebuchet MS" w:cs="Trebuchet MS"/>
      <w:sz w:val="32"/>
    </w:rPr>
  </w:style>
  <w:style w:type="paragraph" w:styleId="Heading2">
    <w:name w:val="heading 2"/>
    <w:basedOn w:val="Normal1"/>
    <w:next w:val="Normal1"/>
    <w:pPr>
      <w:spacing w:before="200"/>
      <w:contextualSpacing/>
      <w:outlineLvl w:val="1"/>
    </w:pPr>
    <w:rPr>
      <w:rFonts w:ascii="Trebuchet MS" w:eastAsia="Trebuchet MS" w:hAnsi="Trebuchet MS" w:cs="Trebuchet MS"/>
      <w:b/>
      <w:sz w:val="26"/>
    </w:rPr>
  </w:style>
  <w:style w:type="paragraph" w:styleId="Heading3">
    <w:name w:val="heading 3"/>
    <w:basedOn w:val="Normal1"/>
    <w:next w:val="Normal1"/>
    <w:pPr>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pPr>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pPr>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pPr>
      <w:spacing w:line="276" w:lineRule="auto"/>
    </w:pPr>
    <w:rPr>
      <w:rFonts w:ascii="Arial" w:eastAsia="Arial" w:hAnsi="Arial" w:cs="Arial"/>
      <w:color w:val="000000"/>
      <w:sz w:val="22"/>
    </w:rPr>
  </w:style>
  <w:style w:type="paragraph" w:styleId="Title">
    <w:name w:val="Title"/>
    <w:basedOn w:val="Normal1"/>
    <w:next w:val="Normal1"/>
    <w:pPr>
      <w:contextualSpacing/>
    </w:pPr>
    <w:rPr>
      <w:rFonts w:ascii="Trebuchet MS" w:eastAsia="Trebuchet MS" w:hAnsi="Trebuchet MS" w:cs="Trebuchet MS"/>
      <w:sz w:val="42"/>
    </w:rPr>
  </w:style>
  <w:style w:type="paragraph" w:styleId="Subtitle">
    <w:name w:val="Subtitle"/>
    <w:basedOn w:val="Normal1"/>
    <w:next w:val="Normal1"/>
    <w:pPr>
      <w:spacing w:after="200"/>
      <w:contextualSpacing/>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BE3A3B"/>
    <w:rPr>
      <w:rFonts w:ascii="Tahoma" w:hAnsi="Tahoma" w:cs="Tahoma"/>
      <w:sz w:val="16"/>
      <w:szCs w:val="16"/>
    </w:rPr>
  </w:style>
  <w:style w:type="character" w:customStyle="1" w:styleId="BalloonTextChar">
    <w:name w:val="Balloon Text Char"/>
    <w:basedOn w:val="DefaultParagraphFont"/>
    <w:link w:val="BalloonText"/>
    <w:uiPriority w:val="99"/>
    <w:semiHidden/>
    <w:rsid w:val="00BE3A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5</Pages>
  <Words>931</Words>
  <Characters>5307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NC Region 4-H Directors Meeting Notes 09/2013.docx</vt:lpstr>
    </vt:vector>
  </TitlesOfParts>
  <Company>UNL</Company>
  <LinksUpToDate>false</LinksUpToDate>
  <CharactersWithSpaces>6226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 Region 4-H Directors Meeting Notes 09/2013.docx</dc:title>
  <dc:creator>Rodriguez, Mary Ellen</dc:creator>
  <cp:lastModifiedBy>Rodriguez, Mary Ellen</cp:lastModifiedBy>
  <cp:revision>4</cp:revision>
  <cp:lastPrinted>2013-09-27T18:50:00Z</cp:lastPrinted>
  <dcterms:created xsi:type="dcterms:W3CDTF">2013-09-27T18:50:00Z</dcterms:created>
  <dcterms:modified xsi:type="dcterms:W3CDTF">2013-10-10T21:39:00Z</dcterms:modified>
</cp:coreProperties>
</file>